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6AEAB" w14:textId="4E1C4F75" w:rsidR="001C3CA8" w:rsidRPr="001C3CA8" w:rsidRDefault="001C3CA8" w:rsidP="001C3C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1C3CA8">
        <w:rPr>
          <w:rFonts w:ascii="Times New Roman" w:hAnsi="Times New Roman" w:cs="Times New Roman"/>
          <w:b/>
          <w:sz w:val="32"/>
          <w:szCs w:val="32"/>
        </w:rPr>
        <w:t>Памятка для педагогов в работе с тревожными детьми:</w:t>
      </w:r>
    </w:p>
    <w:p w14:paraId="26679E76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Используйте похвалу (за малейшие достижения, конкретизируя за что).</w:t>
      </w:r>
      <w:r w:rsidRPr="001C3CA8">
        <w:rPr>
          <w:sz w:val="24"/>
          <w:szCs w:val="24"/>
        </w:rPr>
        <w:t xml:space="preserve"> </w:t>
      </w:r>
      <w:r w:rsidRPr="001C3CA8">
        <w:rPr>
          <w:rFonts w:ascii="Times New Roman" w:hAnsi="Times New Roman" w:cs="Times New Roman"/>
          <w:i/>
          <w:sz w:val="32"/>
          <w:szCs w:val="32"/>
        </w:rPr>
        <w:t>Отмечайте их успехи в присутствии других детей.</w:t>
      </w:r>
    </w:p>
    <w:p w14:paraId="7036DA40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Чаще обращайтесь к ребёнку по имени.</w:t>
      </w:r>
    </w:p>
    <w:p w14:paraId="035FAABC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Нельзя детей сравнивать друг с другом. Лучше сравнить достижения ребенка с его же результатами, показанными, например, неделю назад.</w:t>
      </w:r>
    </w:p>
    <w:p w14:paraId="0825ADEA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 xml:space="preserve">Удовлетворяйте потребность в безопасности (создавайте </w:t>
      </w:r>
      <w:r w:rsidRPr="00606541">
        <w:rPr>
          <w:rFonts w:ascii="Times New Roman" w:hAnsi="Times New Roman" w:cs="Times New Roman"/>
          <w:i/>
          <w:sz w:val="32"/>
          <w:szCs w:val="32"/>
        </w:rPr>
        <w:t>предсказуемую</w:t>
      </w:r>
      <w:r w:rsidRPr="001C3CA8">
        <w:rPr>
          <w:rFonts w:ascii="Times New Roman" w:hAnsi="Times New Roman" w:cs="Times New Roman"/>
          <w:i/>
          <w:sz w:val="32"/>
          <w:szCs w:val="32"/>
        </w:rPr>
        <w:t xml:space="preserve"> среду, закрепите постоянное место ребенка).</w:t>
      </w:r>
    </w:p>
    <w:p w14:paraId="288DA5A7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Используйте индивидуальный подход (избегайте соревнования и спешки, разрешайте ребенку действовать в своем темпе).</w:t>
      </w:r>
    </w:p>
    <w:p w14:paraId="5D18C19F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При обращении к тревожному ребенку с просьбой или вопросом, желательно установить с ним контакт глаз: либо наклониться к нему, либо приподнять ребенка до уровня глаз взрослого.</w:t>
      </w:r>
    </w:p>
    <w:p w14:paraId="19C8D551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Используйте телесный контакт в работе с тревожным ребенком, можно просто погладить ребенка по голове, обнять его, посадить на колени.</w:t>
      </w:r>
    </w:p>
    <w:p w14:paraId="48AC5520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Будьте последовательными с ребенком (не запрещайте то, что можно было еще вчера или наоборот).</w:t>
      </w:r>
    </w:p>
    <w:p w14:paraId="164A7828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Полезно снизить количество замечаний.</w:t>
      </w:r>
    </w:p>
    <w:p w14:paraId="41F04D9B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Используйте наказание лишь в крайних случаях.</w:t>
      </w:r>
    </w:p>
    <w:p w14:paraId="3ADDFA31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Не унижайте ребенка, наказывая его.</w:t>
      </w:r>
    </w:p>
    <w:p w14:paraId="70D3FD31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Не предъявляйте к ребенку завышенных требований.</w:t>
      </w:r>
    </w:p>
    <w:p w14:paraId="0FA54760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Поддерживайте инициативы (комментируйте и поощряйте самостоятельные действия ребенка).</w:t>
      </w:r>
    </w:p>
    <w:p w14:paraId="52AFEA0B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Снижайте неопределенность (не ставьте в ситуацию неизвестности, давайте четкие инструкции).</w:t>
      </w:r>
    </w:p>
    <w:p w14:paraId="41B27C5E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Демонстрируйте образцы уверенного поведения, будьте во всем примером ребенку.</w:t>
      </w:r>
    </w:p>
    <w:p w14:paraId="7759E9DA" w14:textId="77777777" w:rsidR="001C3CA8" w:rsidRPr="001C3CA8" w:rsidRDefault="001C3CA8" w:rsidP="001C3CA8">
      <w:pPr>
        <w:pStyle w:val="a7"/>
        <w:numPr>
          <w:ilvl w:val="0"/>
          <w:numId w:val="1"/>
        </w:numPr>
        <w:ind w:left="0" w:right="425" w:firstLine="426"/>
        <w:rPr>
          <w:rFonts w:ascii="Times New Roman" w:hAnsi="Times New Roman" w:cs="Times New Roman"/>
          <w:i/>
          <w:sz w:val="32"/>
          <w:szCs w:val="32"/>
        </w:rPr>
      </w:pPr>
      <w:r w:rsidRPr="001C3CA8">
        <w:rPr>
          <w:rFonts w:ascii="Times New Roman" w:hAnsi="Times New Roman" w:cs="Times New Roman"/>
          <w:i/>
          <w:sz w:val="32"/>
          <w:szCs w:val="32"/>
        </w:rPr>
        <w:t>Так же важно, поддерживать таких детей, создавать атмосферу доверия, где ребенок не боится ошибаться, с акцентом на позитивное подкрепление.</w:t>
      </w:r>
    </w:p>
    <w:p w14:paraId="45F4DAB8" w14:textId="77777777" w:rsidR="00F12C76" w:rsidRDefault="00F12C76" w:rsidP="001C3CA8">
      <w:pPr>
        <w:spacing w:after="0"/>
      </w:pPr>
    </w:p>
    <w:sectPr w:rsidR="00F12C76" w:rsidSect="001C3CA8">
      <w:pgSz w:w="11906" w:h="16838" w:code="9"/>
      <w:pgMar w:top="1134" w:right="566" w:bottom="142" w:left="1134" w:header="709" w:footer="709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8333D"/>
    <w:multiLevelType w:val="hybridMultilevel"/>
    <w:tmpl w:val="C002C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0028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A8"/>
    <w:rsid w:val="001C3CA8"/>
    <w:rsid w:val="00606541"/>
    <w:rsid w:val="006C0B77"/>
    <w:rsid w:val="008242FF"/>
    <w:rsid w:val="00870751"/>
    <w:rsid w:val="00922C48"/>
    <w:rsid w:val="00A00455"/>
    <w:rsid w:val="00B915B7"/>
    <w:rsid w:val="00CA6B7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4A785"/>
  <w15:chartTrackingRefBased/>
  <w15:docId w15:val="{5E6FD61C-FD92-486F-AEE4-C25FE75AA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CA8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3C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3C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3CA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3C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3CA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3C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3C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3C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3C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CA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3C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3CA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3CA8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C3CA8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C3CA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C3CA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C3CA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C3CA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C3C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3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3C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3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3C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3CA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C3CA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3CA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3CA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3CA8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C3CA8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2026-05-19T11:05:00Z</dcterms:created>
  <dcterms:modified xsi:type="dcterms:W3CDTF">2026-05-19T11:12:00Z</dcterms:modified>
</cp:coreProperties>
</file>