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96"/>
        <w:gridCol w:w="7190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815876" w:rsidRPr="00815876" w:rsidRDefault="00434A0E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Фролова Юлия Станиславовна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815876" w:rsidRPr="00815876" w:rsidRDefault="00434A0E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06.08.1973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815876" w:rsidRPr="00815876" w:rsidRDefault="00434A0E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Высшее. Специальность история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815876" w:rsidRPr="00815876" w:rsidRDefault="00434A0E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89181861731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815876" w:rsidRPr="00815876" w:rsidRDefault="00434A0E" w:rsidP="00815876">
            <w:pPr>
              <w:rPr>
                <w:i/>
                <w:sz w:val="24"/>
                <w:szCs w:val="22"/>
              </w:rPr>
            </w:pPr>
            <w:r>
              <w:rPr>
                <w:rFonts w:ascii="Helvetica" w:hAnsi="Helvetica" w:cs="Helvetica"/>
                <w:color w:val="919399"/>
                <w:sz w:val="23"/>
                <w:szCs w:val="23"/>
                <w:shd w:val="clear" w:color="auto" w:fill="FFFFFF"/>
              </w:rPr>
              <w:t>yulya_frolova_73@mail.ru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815876" w:rsidRPr="00815876" w:rsidRDefault="00434A0E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Муниципальное бюджетное общеобразовательное </w:t>
            </w:r>
            <w:r w:rsidR="0096445C">
              <w:rPr>
                <w:i/>
                <w:sz w:val="24"/>
                <w:szCs w:val="22"/>
              </w:rPr>
              <w:t>учреждение м</w:t>
            </w:r>
            <w:r w:rsidR="0096445C">
              <w:rPr>
                <w:i/>
                <w:sz w:val="24"/>
                <w:szCs w:val="22"/>
              </w:rPr>
              <w:t>у</w:t>
            </w:r>
            <w:r w:rsidR="0096445C">
              <w:rPr>
                <w:i/>
                <w:sz w:val="24"/>
                <w:szCs w:val="22"/>
              </w:rPr>
              <w:t>ниципального образования г. Краснодар средняя общеобразов</w:t>
            </w:r>
            <w:r w:rsidR="0096445C">
              <w:rPr>
                <w:i/>
                <w:sz w:val="24"/>
                <w:szCs w:val="22"/>
              </w:rPr>
              <w:t>а</w:t>
            </w:r>
            <w:r w:rsidR="0096445C">
              <w:rPr>
                <w:i/>
                <w:sz w:val="24"/>
                <w:szCs w:val="22"/>
              </w:rPr>
              <w:t xml:space="preserve">тельная школа № 65 им. Героя Советского Союза </w:t>
            </w:r>
            <w:proofErr w:type="spellStart"/>
            <w:r w:rsidR="0096445C">
              <w:rPr>
                <w:i/>
                <w:sz w:val="24"/>
                <w:szCs w:val="22"/>
              </w:rPr>
              <w:t>Корницкого</w:t>
            </w:r>
            <w:proofErr w:type="spellEnd"/>
            <w:r w:rsidR="0096445C">
              <w:rPr>
                <w:i/>
                <w:sz w:val="24"/>
                <w:szCs w:val="22"/>
              </w:rPr>
              <w:t xml:space="preserve"> М.М.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815876" w:rsidRPr="00815876" w:rsidRDefault="0096445C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 xml:space="preserve">350900, г. Краснодар, ул. </w:t>
            </w:r>
            <w:proofErr w:type="gramStart"/>
            <w:r>
              <w:rPr>
                <w:i/>
                <w:sz w:val="24"/>
              </w:rPr>
              <w:t>Дорожная</w:t>
            </w:r>
            <w:proofErr w:type="gramEnd"/>
            <w:r>
              <w:rPr>
                <w:i/>
                <w:sz w:val="24"/>
              </w:rPr>
              <w:t>, дом 1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815876" w:rsidRPr="00815876" w:rsidRDefault="0096445C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>Учитель истории и обществознания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онная категория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815876" w:rsidRDefault="0096445C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27 лет</w:t>
            </w:r>
            <w:r w:rsidR="002C2651">
              <w:rPr>
                <w:i/>
                <w:sz w:val="24"/>
                <w:szCs w:val="22"/>
              </w:rPr>
              <w:t>, 1 квалификационная категория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815876" w:rsidRDefault="002C2651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_</w:t>
            </w:r>
          </w:p>
        </w:tc>
      </w:tr>
      <w:tr w:rsidR="006B3AAF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6B3AAF" w:rsidRPr="008A7F5E" w:rsidRDefault="008A7F5E" w:rsidP="006B3AAF">
            <w:pPr>
              <w:rPr>
                <w:i/>
                <w:sz w:val="24"/>
                <w:szCs w:val="22"/>
                <w:lang w:val="en-US"/>
              </w:rPr>
            </w:pPr>
            <w:r>
              <w:rPr>
                <w:i/>
                <w:sz w:val="24"/>
                <w:szCs w:val="22"/>
                <w:lang w:val="en-US"/>
              </w:rPr>
              <w:t>school65.centerstart.ru</w:t>
            </w:r>
            <w:r w:rsidR="00001568">
              <w:rPr>
                <w:i/>
                <w:sz w:val="24"/>
                <w:szCs w:val="22"/>
                <w:lang w:val="en-US"/>
              </w:rPr>
              <w:t>/node/465</w:t>
            </w: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815876" w:rsidRPr="00815876" w:rsidRDefault="00845893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Технологическая карта урока </w:t>
            </w:r>
            <w:r w:rsidR="002C2651">
              <w:rPr>
                <w:i/>
                <w:sz w:val="24"/>
                <w:szCs w:val="22"/>
              </w:rPr>
              <w:t xml:space="preserve"> истории</w:t>
            </w:r>
            <w:r>
              <w:rPr>
                <w:i/>
                <w:sz w:val="24"/>
                <w:szCs w:val="22"/>
              </w:rPr>
              <w:t xml:space="preserve"> </w:t>
            </w:r>
            <w:r w:rsidR="00604A1E">
              <w:rPr>
                <w:i/>
                <w:sz w:val="24"/>
                <w:szCs w:val="22"/>
              </w:rPr>
              <w:t>на тему</w:t>
            </w:r>
            <w:r>
              <w:rPr>
                <w:i/>
                <w:sz w:val="24"/>
                <w:szCs w:val="22"/>
              </w:rPr>
              <w:t xml:space="preserve">: «Реформы </w:t>
            </w:r>
            <w:r w:rsidR="00001568">
              <w:rPr>
                <w:i/>
                <w:sz w:val="24"/>
                <w:szCs w:val="22"/>
              </w:rPr>
              <w:t>Ивана</w:t>
            </w:r>
            <w:r w:rsidR="00001568" w:rsidRPr="00001568">
              <w:rPr>
                <w:i/>
                <w:sz w:val="24"/>
                <w:szCs w:val="22"/>
              </w:rPr>
              <w:t xml:space="preserve"> </w:t>
            </w:r>
            <w:r w:rsidR="00001568">
              <w:rPr>
                <w:i/>
                <w:sz w:val="24"/>
                <w:szCs w:val="22"/>
                <w:lang w:val="en-US"/>
              </w:rPr>
              <w:t>IV</w:t>
            </w:r>
            <w:r w:rsidR="00001568">
              <w:rPr>
                <w:i/>
                <w:sz w:val="24"/>
                <w:szCs w:val="22"/>
              </w:rPr>
              <w:t xml:space="preserve"> «</w:t>
            </w:r>
            <w:r>
              <w:rPr>
                <w:i/>
                <w:sz w:val="24"/>
                <w:szCs w:val="22"/>
              </w:rPr>
              <w:t>Из</w:t>
            </w:r>
            <w:r w:rsidR="00001568">
              <w:rPr>
                <w:i/>
                <w:sz w:val="24"/>
                <w:szCs w:val="22"/>
              </w:rPr>
              <w:t>бранная рада</w:t>
            </w:r>
            <w:r>
              <w:rPr>
                <w:i/>
                <w:sz w:val="24"/>
                <w:szCs w:val="22"/>
              </w:rPr>
              <w:t>»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815876" w:rsidRPr="00815876" w:rsidRDefault="002C2651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История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891D47" w:rsidRPr="00815876" w:rsidRDefault="002C2651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Использование коммуникативно-информационных технологий в обучении, применение интерактивных технологий, проверка усво</w:t>
            </w:r>
            <w:r>
              <w:rPr>
                <w:i/>
                <w:sz w:val="24"/>
                <w:szCs w:val="22"/>
              </w:rPr>
              <w:t>е</w:t>
            </w:r>
            <w:r>
              <w:rPr>
                <w:i/>
                <w:sz w:val="24"/>
                <w:szCs w:val="22"/>
              </w:rPr>
              <w:t>ния теоретических знаний при заполнении таблиц, расширение возможностей реализации воспитательных целей и задач урока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нений (способы, их преимущества перед аналогами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891D47" w:rsidRDefault="002C2651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Перестройка привычного видения учебного материала и самого учебного процесса на основе взаимного сотрудничества в ходе по</w:t>
            </w:r>
            <w:r>
              <w:rPr>
                <w:i/>
                <w:sz w:val="24"/>
                <w:szCs w:val="22"/>
              </w:rPr>
              <w:t>д</w:t>
            </w:r>
            <w:r>
              <w:rPr>
                <w:i/>
                <w:sz w:val="24"/>
                <w:szCs w:val="22"/>
              </w:rPr>
              <w:t>готовки и проведения учебного занятия, усвоения учебного матер</w:t>
            </w:r>
            <w:r>
              <w:rPr>
                <w:i/>
                <w:sz w:val="24"/>
                <w:szCs w:val="22"/>
              </w:rPr>
              <w:t>и</w:t>
            </w:r>
            <w:r>
              <w:rPr>
                <w:i/>
                <w:sz w:val="24"/>
                <w:szCs w:val="22"/>
              </w:rPr>
              <w:t>ала и его закрепления.</w:t>
            </w:r>
          </w:p>
          <w:p w:rsidR="002C2651" w:rsidRPr="00815876" w:rsidRDefault="002C2651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Трудоемкость заключается в том, что учитель должен хорошо разбираться в материале, данном при рассмотрении данной </w:t>
            </w:r>
            <w:r w:rsidR="00845893">
              <w:rPr>
                <w:i/>
                <w:sz w:val="24"/>
                <w:szCs w:val="22"/>
              </w:rPr>
              <w:t xml:space="preserve">темы, т.е. иметь должную квалификацию, а также владеть основами работы на компьютере. Риски – увеличение </w:t>
            </w:r>
            <w:r w:rsidR="00604A1E">
              <w:rPr>
                <w:i/>
                <w:sz w:val="24"/>
                <w:szCs w:val="22"/>
              </w:rPr>
              <w:t>н</w:t>
            </w:r>
            <w:r w:rsidR="00845893">
              <w:rPr>
                <w:i/>
                <w:sz w:val="24"/>
                <w:szCs w:val="22"/>
              </w:rPr>
              <w:t>агрузки, трудое</w:t>
            </w:r>
            <w:r w:rsidR="00845893">
              <w:rPr>
                <w:i/>
                <w:sz w:val="24"/>
                <w:szCs w:val="22"/>
              </w:rPr>
              <w:t>м</w:t>
            </w:r>
            <w:r w:rsidR="00845893">
              <w:rPr>
                <w:i/>
                <w:sz w:val="24"/>
                <w:szCs w:val="22"/>
              </w:rPr>
              <w:t>кость обработки материала.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891D47" w:rsidRDefault="00845893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1. Появление новой методической разработки с элементами иссл</w:t>
            </w:r>
            <w:r>
              <w:rPr>
                <w:i/>
                <w:sz w:val="24"/>
                <w:szCs w:val="22"/>
              </w:rPr>
              <w:t>е</w:t>
            </w:r>
            <w:r>
              <w:rPr>
                <w:i/>
                <w:sz w:val="24"/>
                <w:szCs w:val="22"/>
              </w:rPr>
              <w:t>дования.</w:t>
            </w:r>
          </w:p>
          <w:p w:rsidR="00845893" w:rsidRDefault="00845893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2. Использование технологической карты в условиях дистанционн</w:t>
            </w:r>
            <w:r>
              <w:rPr>
                <w:i/>
                <w:sz w:val="24"/>
                <w:szCs w:val="22"/>
              </w:rPr>
              <w:t>о</w:t>
            </w:r>
            <w:r>
              <w:rPr>
                <w:i/>
                <w:sz w:val="24"/>
                <w:szCs w:val="22"/>
              </w:rPr>
              <w:t>го обучения.</w:t>
            </w:r>
          </w:p>
          <w:p w:rsidR="00845893" w:rsidRPr="00815876" w:rsidRDefault="00845893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3.Обширный демонстрационный материал.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91D47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319A1">
              <w:rPr>
                <w:sz w:val="24"/>
              </w:rPr>
              <w:t>. </w:t>
            </w:r>
            <w:r w:rsidR="00815876" w:rsidRPr="00815876">
              <w:rPr>
                <w:sz w:val="24"/>
              </w:rPr>
              <w:t>Участие автора в</w:t>
            </w:r>
            <w:r w:rsidR="000D57CC">
              <w:rPr>
                <w:sz w:val="24"/>
              </w:rPr>
              <w:t> </w:t>
            </w:r>
            <w:r w:rsidR="00815876" w:rsidRPr="00815876">
              <w:rPr>
                <w:sz w:val="24"/>
              </w:rPr>
              <w:t xml:space="preserve">педагогических конференциях, </w:t>
            </w:r>
            <w:r w:rsidR="000D57CC"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</w:tcPr>
          <w:p w:rsidR="00815876" w:rsidRPr="00815876" w:rsidRDefault="00845893" w:rsidP="00891D47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-</w:t>
            </w:r>
          </w:p>
        </w:tc>
      </w:tr>
      <w:tr w:rsidR="00891D47" w:rsidRPr="00815876" w:rsidTr="00590986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891D47" w:rsidRPr="00122530" w:rsidRDefault="00845893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Публикация на са</w:t>
            </w:r>
            <w:r w:rsidR="00122530">
              <w:rPr>
                <w:i/>
                <w:sz w:val="24"/>
                <w:szCs w:val="22"/>
              </w:rPr>
              <w:t>йте МБОУ СОШ № 65</w:t>
            </w:r>
            <w:r w:rsidR="00122530" w:rsidRPr="00122530">
              <w:rPr>
                <w:i/>
                <w:sz w:val="24"/>
                <w:szCs w:val="22"/>
              </w:rPr>
              <w:t xml:space="preserve"> </w:t>
            </w:r>
            <w:r w:rsidR="00122530">
              <w:rPr>
                <w:i/>
                <w:sz w:val="24"/>
                <w:szCs w:val="22"/>
                <w:lang w:val="en-US"/>
              </w:rPr>
              <w:t>school</w:t>
            </w:r>
            <w:r w:rsidR="00122530" w:rsidRPr="00122530">
              <w:rPr>
                <w:i/>
                <w:sz w:val="24"/>
                <w:szCs w:val="22"/>
              </w:rPr>
              <w:t>65.</w:t>
            </w:r>
            <w:r w:rsidR="00122530">
              <w:rPr>
                <w:i/>
                <w:sz w:val="24"/>
                <w:szCs w:val="22"/>
                <w:lang w:val="en-US"/>
              </w:rPr>
              <w:t>centerstart</w:t>
            </w:r>
            <w:r w:rsidR="00122530" w:rsidRPr="00122530">
              <w:rPr>
                <w:i/>
                <w:sz w:val="24"/>
                <w:szCs w:val="22"/>
              </w:rPr>
              <w:t>.</w:t>
            </w:r>
            <w:r w:rsidR="00122530">
              <w:rPr>
                <w:i/>
                <w:sz w:val="24"/>
                <w:szCs w:val="22"/>
                <w:lang w:val="en-US"/>
              </w:rPr>
              <w:t>ru</w:t>
            </w:r>
            <w:r w:rsidR="00122530" w:rsidRPr="00122530">
              <w:rPr>
                <w:i/>
                <w:sz w:val="24"/>
                <w:szCs w:val="22"/>
              </w:rPr>
              <w:t>/</w:t>
            </w:r>
            <w:r w:rsidR="00122530">
              <w:rPr>
                <w:i/>
                <w:sz w:val="24"/>
                <w:szCs w:val="22"/>
                <w:lang w:val="en-US"/>
              </w:rPr>
              <w:t>node</w:t>
            </w:r>
            <w:r w:rsidR="00122530" w:rsidRPr="00122530">
              <w:rPr>
                <w:i/>
                <w:sz w:val="24"/>
                <w:szCs w:val="22"/>
              </w:rPr>
              <w:t>/465</w:t>
            </w:r>
            <w:bookmarkStart w:id="0" w:name="_GoBack"/>
            <w:bookmarkEnd w:id="0"/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891D47" w:rsidRPr="00815876" w:rsidRDefault="00845893" w:rsidP="00001568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Представленная технологическая карта</w:t>
            </w:r>
            <w:r w:rsidR="00001568">
              <w:rPr>
                <w:i/>
                <w:sz w:val="24"/>
              </w:rPr>
              <w:t xml:space="preserve"> урока истории России по теме:</w:t>
            </w:r>
            <w:r w:rsidR="00001568" w:rsidRPr="00001568">
              <w:rPr>
                <w:i/>
                <w:sz w:val="24"/>
              </w:rPr>
              <w:t xml:space="preserve"> </w:t>
            </w:r>
            <w:r w:rsidR="00001568">
              <w:rPr>
                <w:i/>
                <w:sz w:val="24"/>
                <w:szCs w:val="22"/>
              </w:rPr>
              <w:t>«Реформы Ивана</w:t>
            </w:r>
            <w:r w:rsidR="00001568" w:rsidRPr="00001568">
              <w:rPr>
                <w:i/>
                <w:sz w:val="24"/>
                <w:szCs w:val="22"/>
              </w:rPr>
              <w:t xml:space="preserve"> </w:t>
            </w:r>
            <w:r w:rsidR="00001568">
              <w:rPr>
                <w:i/>
                <w:sz w:val="24"/>
                <w:szCs w:val="22"/>
                <w:lang w:val="en-US"/>
              </w:rPr>
              <w:t>IV</w:t>
            </w:r>
            <w:r w:rsidR="00001568">
              <w:rPr>
                <w:i/>
                <w:sz w:val="24"/>
                <w:szCs w:val="22"/>
              </w:rPr>
              <w:t xml:space="preserve"> «Избранная рада»</w:t>
            </w:r>
            <w:r w:rsidR="00001568">
              <w:rPr>
                <w:i/>
                <w:sz w:val="24"/>
              </w:rPr>
              <w:t xml:space="preserve"> </w:t>
            </w:r>
            <w:r w:rsidR="00604A1E">
              <w:rPr>
                <w:i/>
                <w:sz w:val="24"/>
              </w:rPr>
              <w:t xml:space="preserve"> может быть использован</w:t>
            </w:r>
            <w:r w:rsidR="00BC487F">
              <w:rPr>
                <w:i/>
                <w:sz w:val="24"/>
              </w:rPr>
              <w:t>а</w:t>
            </w:r>
            <w:r w:rsidR="00604A1E">
              <w:rPr>
                <w:i/>
                <w:sz w:val="24"/>
              </w:rPr>
              <w:t xml:space="preserve"> в повторительно-обобщающем курсе изучения истории России в 11 клас</w:t>
            </w:r>
            <w:r w:rsidR="0058607B">
              <w:rPr>
                <w:i/>
                <w:sz w:val="24"/>
              </w:rPr>
              <w:t>се</w:t>
            </w:r>
            <w:r w:rsidR="00604A1E">
              <w:rPr>
                <w:i/>
                <w:sz w:val="24"/>
              </w:rPr>
              <w:t>, на основе программы «История России до 1914 года. Повторительно обобщающий курс. В.В. Кириллова;</w:t>
            </w:r>
            <w:r w:rsidR="0058607B">
              <w:rPr>
                <w:i/>
                <w:sz w:val="24"/>
              </w:rPr>
              <w:t xml:space="preserve"> </w:t>
            </w:r>
            <w:r w:rsidR="00604A1E">
              <w:rPr>
                <w:i/>
                <w:sz w:val="24"/>
              </w:rPr>
              <w:t>М.А.</w:t>
            </w:r>
            <w:r w:rsidR="0058607B">
              <w:rPr>
                <w:i/>
                <w:sz w:val="24"/>
              </w:rPr>
              <w:t xml:space="preserve"> </w:t>
            </w:r>
            <w:proofErr w:type="spellStart"/>
            <w:r w:rsidR="00001568">
              <w:rPr>
                <w:i/>
                <w:sz w:val="24"/>
              </w:rPr>
              <w:t>Бравина</w:t>
            </w:r>
            <w:proofErr w:type="spellEnd"/>
            <w:r w:rsidR="00001568">
              <w:rPr>
                <w:i/>
                <w:sz w:val="24"/>
              </w:rPr>
              <w:t>. «Русское слово» ФГОС»</w:t>
            </w:r>
            <w:r w:rsidR="00604A1E">
              <w:rPr>
                <w:i/>
                <w:sz w:val="24"/>
              </w:rPr>
              <w:t>. Данная технологическая карта была составлена в 2020 году с целью расширения объема изучаемого материала.</w:t>
            </w:r>
            <w:r w:rsidR="0058607B">
              <w:rPr>
                <w:i/>
                <w:sz w:val="24"/>
              </w:rPr>
              <w:t xml:space="preserve"> </w:t>
            </w:r>
            <w:r w:rsidR="00604A1E">
              <w:rPr>
                <w:i/>
                <w:sz w:val="24"/>
              </w:rPr>
              <w:t>В связи с наличием в каждой школе сети Интернет</w:t>
            </w:r>
            <w:r w:rsidR="0058607B">
              <w:rPr>
                <w:i/>
                <w:sz w:val="24"/>
              </w:rPr>
              <w:t xml:space="preserve"> </w:t>
            </w:r>
            <w:r w:rsidR="00604A1E">
              <w:rPr>
                <w:i/>
                <w:sz w:val="24"/>
              </w:rPr>
              <w:t>и ко</w:t>
            </w:r>
            <w:r w:rsidR="00604A1E">
              <w:rPr>
                <w:i/>
                <w:sz w:val="24"/>
              </w:rPr>
              <w:t>м</w:t>
            </w:r>
            <w:r w:rsidR="00604A1E">
              <w:rPr>
                <w:i/>
                <w:sz w:val="24"/>
              </w:rPr>
              <w:t>пьютерных технологий</w:t>
            </w:r>
            <w:r w:rsidR="0058607B">
              <w:rPr>
                <w:i/>
                <w:sz w:val="24"/>
              </w:rPr>
              <w:t>, технической оснащенности предметных кабинетов возникла необходимость в изменении технологий видения учебных занятий, подачи нового матери</w:t>
            </w:r>
            <w:r w:rsidR="0058607B">
              <w:rPr>
                <w:i/>
                <w:sz w:val="24"/>
              </w:rPr>
              <w:t>а</w:t>
            </w:r>
            <w:r w:rsidR="0058607B">
              <w:rPr>
                <w:i/>
                <w:sz w:val="24"/>
              </w:rPr>
              <w:t>ла. Также данная технологическая карта может быть использована при дистанционном обучении. Наглядность, визуальность восприятия, красочность – все это повышает уче</w:t>
            </w:r>
            <w:r w:rsidR="0058607B">
              <w:rPr>
                <w:i/>
                <w:sz w:val="24"/>
              </w:rPr>
              <w:t>б</w:t>
            </w:r>
            <w:r w:rsidR="0058607B">
              <w:rPr>
                <w:i/>
                <w:sz w:val="24"/>
              </w:rPr>
              <w:t xml:space="preserve">ный интерес у </w:t>
            </w:r>
            <w:proofErr w:type="gramStart"/>
            <w:r w:rsidR="0058607B">
              <w:rPr>
                <w:i/>
                <w:sz w:val="24"/>
              </w:rPr>
              <w:t>обучающихся</w:t>
            </w:r>
            <w:proofErr w:type="gramEnd"/>
            <w:r w:rsidR="0058607B">
              <w:rPr>
                <w:i/>
                <w:sz w:val="24"/>
              </w:rPr>
              <w:t>. Данная технологическая карта была апробирована в этом учебном году на параллели 11-х классов. Необходимо отметить тот факт, учащиеся 11-х классов стали более внимательно изучать и транслировать свои знания по предмету. В</w:t>
            </w:r>
            <w:r w:rsidR="0058607B">
              <w:rPr>
                <w:i/>
                <w:sz w:val="24"/>
              </w:rPr>
              <w:t>и</w:t>
            </w:r>
            <w:r w:rsidR="0058607B">
              <w:rPr>
                <w:i/>
                <w:sz w:val="24"/>
              </w:rPr>
              <w:t>зуальное восприятие на уроке, подкрепленное видеоматериалом и презентациями повысило уровень усвоения материала.</w:t>
            </w:r>
          </w:p>
          <w:p w:rsidR="00891D47" w:rsidRPr="00815876" w:rsidRDefault="00891D47" w:rsidP="00815876">
            <w:pPr>
              <w:rPr>
                <w:sz w:val="24"/>
              </w:rPr>
            </w:pPr>
          </w:p>
        </w:tc>
      </w:tr>
      <w:tr w:rsidR="00891D47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815876" w:rsidTr="0059098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50" w:type="pct"/>
          </w:tcPr>
          <w:p w:rsidR="008D77AA" w:rsidRPr="008D77AA" w:rsidRDefault="008D77AA" w:rsidP="008D77A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анализа и поддержки образов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тельного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процесса Департамента обр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муниципал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. Краснодар                                                                   И.В. Антипова</w:t>
            </w:r>
          </w:p>
          <w:p w:rsidR="00891D47" w:rsidRPr="00815876" w:rsidRDefault="00891D47" w:rsidP="00891D47">
            <w:pPr>
              <w:rPr>
                <w:sz w:val="24"/>
              </w:rPr>
            </w:pPr>
          </w:p>
        </w:tc>
        <w:tc>
          <w:tcPr>
            <w:tcW w:w="3750" w:type="pct"/>
          </w:tcPr>
          <w:p w:rsidR="008D77AA" w:rsidRPr="008D77AA" w:rsidRDefault="008D77AA" w:rsidP="008D77A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Рассмотренный педагогический опыт затрагивает актуальную для современной системы образования проблему профессиональной с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мореализации и самовыражения педагога, что способствует акт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вации творческой деятельности, учит глубже анализировать д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стижения, бережно относиться к собственным методическим находкам, систематизировать, закреплять и развивать их. </w:t>
            </w:r>
          </w:p>
          <w:p w:rsidR="008D77AA" w:rsidRPr="008D77AA" w:rsidRDefault="008D77AA" w:rsidP="008D77A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Pr="008D77AA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 xml:space="preserve">Актуальность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инновационного педагогического опыта «Р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формы Ивана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IV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. Избранная рада», обусловлена потребностью в повышении мотивации старшеклассников в учебной деятельности, чему способствует широкое распространение использования ко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м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муникативно-информационных технологий в обучении, применение интерактивных технологий, проверка усвоения теоретических знаний при составлении таблиц, расширение возможностей реал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зации воспитательных целей и задач урока.</w:t>
            </w:r>
          </w:p>
          <w:p w:rsidR="008D77AA" w:rsidRPr="008D77AA" w:rsidRDefault="008D77AA" w:rsidP="008D77A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Проблема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инновационного педагогического опыта заключае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ся в необходимости перестройки привычного видения учебного м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териала и самого учебного процесса на основе взаимного сотру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ничества в ходе подготовки и проведения учебного занятия, усво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ния учебного материала и его закрепления. </w:t>
            </w:r>
          </w:p>
          <w:p w:rsidR="008D77AA" w:rsidRPr="008D77AA" w:rsidRDefault="008D77AA" w:rsidP="008D77A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Pr="008D77AA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 xml:space="preserve">Идея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педагогического опыта стала актуальной весной 2020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года при переходе на дистанционное обучение, когда технологич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ская карта «Реформы Ивана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IV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. Избранная рада»  была успешно применена. Обширный демонстрационный материал доступен, так как каждая современная школа оснащена в полной мере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it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-технологиями, что дает возможность изменить технологию вид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ния учебных занятий, подачу нового материала. </w:t>
            </w:r>
          </w:p>
          <w:p w:rsidR="008D77AA" w:rsidRPr="008D77AA" w:rsidRDefault="008D77AA" w:rsidP="008D77A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В работе над инновационным педагогическим опытом, автор проявил умение и мастерство при применении данного опыта в р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боте. Технологическая карта «Реформы Ивана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IV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. Избранная р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да»  была применена в повторительно-обобщающем курсе изучения истории России в 11 классе на основе программы «История России до 1914 года. Повторительно-обобщающий курс В.В. Кириллова; М.А. </w:t>
            </w:r>
            <w:proofErr w:type="spellStart"/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Бравиной</w:t>
            </w:r>
            <w:proofErr w:type="spellEnd"/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, «Русское слово», ФГОС».  Педагогический опыт направлен на расширение изучаемого материала, благодаря нагля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ности, визуальности восприятия, красочности, что повышает учебный интерес у </w:t>
            </w:r>
            <w:proofErr w:type="gramStart"/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. Автором  применены следующие методы: проблемное обучение, проектный метод, психодиагност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ческие методы, практик ориентированная деятельность, анализ и самоанализ, самообучение (как индивидуальное, так и в группах). </w:t>
            </w:r>
          </w:p>
          <w:p w:rsidR="008D77AA" w:rsidRPr="008D77AA" w:rsidRDefault="008D77AA" w:rsidP="008D77A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Основной формой работы  автор использовала работу с пр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зентацией, просмотр видеофрагментов, анализ исторической ли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ч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ности. Заполнение таблиц, работу в группах. </w:t>
            </w:r>
          </w:p>
          <w:p w:rsidR="008D77AA" w:rsidRPr="008D77AA" w:rsidRDefault="008D77AA" w:rsidP="008D77A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Новизной педагогического опыта явилось то, что усвоение школьниками материала принимает форму его </w:t>
            </w:r>
            <w:proofErr w:type="gramStart"/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индивидуального проекта</w:t>
            </w:r>
            <w:proofErr w:type="gramEnd"/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, целью  которого становится развитие способностей к анализу, логическому мышлению. </w:t>
            </w:r>
          </w:p>
          <w:p w:rsidR="008D77AA" w:rsidRPr="008D77AA" w:rsidRDefault="008D77AA" w:rsidP="008D77A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 Авторским вкладом стало то, что учащиеся стали более внимательно изучать и транслировать свои знания по предмету. Визуальное восприятие на уроке, подкрепленное видеоматериалом и презентациями повысило уровень усвоения материала. </w:t>
            </w:r>
          </w:p>
          <w:p w:rsidR="008D77AA" w:rsidRPr="008D77AA" w:rsidRDefault="008D77AA" w:rsidP="008D77A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Педагогический опыт заслуживает высокой оценки и рек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мендуется к внедрению в практику в общеобразовательные учр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ждения. </w:t>
            </w:r>
          </w:p>
          <w:p w:rsidR="008D77AA" w:rsidRPr="008D77AA" w:rsidRDefault="008D77AA" w:rsidP="008D77AA">
            <w:pPr>
              <w:spacing w:after="12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891D47" w:rsidRPr="00815876" w:rsidRDefault="00891D47" w:rsidP="006E4A4A">
            <w:pPr>
              <w:tabs>
                <w:tab w:val="left" w:pos="9350"/>
              </w:tabs>
              <w:rPr>
                <w:rFonts w:cs="Courier New"/>
                <w:sz w:val="24"/>
              </w:rPr>
            </w:pP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9"/>
      <w:footerReference w:type="even" r:id="rId10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F1" w:rsidRDefault="005011F1">
      <w:r>
        <w:separator/>
      </w:r>
    </w:p>
  </w:endnote>
  <w:endnote w:type="continuationSeparator" w:id="0">
    <w:p w:rsidR="005011F1" w:rsidRDefault="0050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2C6B7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F1" w:rsidRDefault="005011F1">
      <w:r>
        <w:separator/>
      </w:r>
    </w:p>
  </w:footnote>
  <w:footnote w:type="continuationSeparator" w:id="0">
    <w:p w:rsidR="005011F1" w:rsidRDefault="0050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2C6B7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122530">
      <w:rPr>
        <w:noProof/>
        <w:sz w:val="28"/>
      </w:rPr>
      <w:t>3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C3"/>
    <w:rsid w:val="00001568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530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2651"/>
    <w:rsid w:val="002C55C7"/>
    <w:rsid w:val="002C6B7B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34A0E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F2B45"/>
    <w:rsid w:val="004F2C1B"/>
    <w:rsid w:val="004F56BF"/>
    <w:rsid w:val="005011F1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607B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4A1E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6F17"/>
    <w:rsid w:val="00777029"/>
    <w:rsid w:val="00777F2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589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A7F5E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7AA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6445C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2FEA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487F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0327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9DE5-47A2-43F6-9ABC-968E18C1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76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Н. Примоченко</cp:lastModifiedBy>
  <cp:revision>9</cp:revision>
  <cp:lastPrinted>2016-02-05T14:08:00Z</cp:lastPrinted>
  <dcterms:created xsi:type="dcterms:W3CDTF">2016-02-11T10:48:00Z</dcterms:created>
  <dcterms:modified xsi:type="dcterms:W3CDTF">2021-01-27T04:45:00Z</dcterms:modified>
</cp:coreProperties>
</file>