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D64D96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Тихонова Инна Алексеевна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434A0E" w:rsidP="00D64D9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0</w:t>
            </w:r>
            <w:r w:rsidR="00D64D96">
              <w:rPr>
                <w:i/>
                <w:sz w:val="24"/>
                <w:szCs w:val="22"/>
              </w:rPr>
              <w:t>1</w:t>
            </w:r>
            <w:r>
              <w:rPr>
                <w:i/>
                <w:sz w:val="24"/>
                <w:szCs w:val="22"/>
              </w:rPr>
              <w:t>.08.19</w:t>
            </w:r>
            <w:r w:rsidR="00D64D96">
              <w:rPr>
                <w:i/>
                <w:sz w:val="24"/>
                <w:szCs w:val="22"/>
              </w:rPr>
              <w:t>85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434A0E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Высшее. Специальность история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D64D96" w:rsidP="00D64D9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89054233205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D64D96" w:rsidRDefault="00D64D96" w:rsidP="00815876">
            <w:pPr>
              <w:rPr>
                <w:i/>
                <w:sz w:val="24"/>
                <w:szCs w:val="22"/>
                <w:lang w:val="en-US"/>
              </w:rPr>
            </w:pPr>
            <w:r w:rsidRPr="00D64D96"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US"/>
              </w:rPr>
              <w:t>istinna2@yandex.ru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815876" w:rsidRDefault="00D64D96" w:rsidP="00D64D96">
            <w:pPr>
              <w:rPr>
                <w:i/>
                <w:sz w:val="24"/>
                <w:szCs w:val="22"/>
              </w:rPr>
            </w:pPr>
            <w:r w:rsidRPr="00D64D96">
              <w:rPr>
                <w:i/>
                <w:sz w:val="24"/>
                <w:szCs w:val="22"/>
              </w:rPr>
              <w:t>Муниципальное автономное общеобразовательное учреждение м</w:t>
            </w:r>
            <w:r w:rsidRPr="00D64D96">
              <w:rPr>
                <w:i/>
                <w:sz w:val="24"/>
                <w:szCs w:val="22"/>
              </w:rPr>
              <w:t>у</w:t>
            </w:r>
            <w:r w:rsidRPr="00D64D96">
              <w:rPr>
                <w:i/>
                <w:sz w:val="24"/>
                <w:szCs w:val="22"/>
              </w:rPr>
              <w:t>ниципального образования город Краснодар средняя общеобразов</w:t>
            </w:r>
            <w:r w:rsidRPr="00D64D96">
              <w:rPr>
                <w:i/>
                <w:sz w:val="24"/>
                <w:szCs w:val="22"/>
              </w:rPr>
              <w:t>а</w:t>
            </w:r>
            <w:r w:rsidRPr="00D64D96">
              <w:rPr>
                <w:i/>
                <w:sz w:val="24"/>
                <w:szCs w:val="22"/>
              </w:rPr>
              <w:t xml:space="preserve">тельная школа №35 имени Героя Советского Союза Евгения </w:t>
            </w:r>
            <w:proofErr w:type="spellStart"/>
            <w:r w:rsidRPr="00D64D96">
              <w:rPr>
                <w:i/>
                <w:sz w:val="24"/>
                <w:szCs w:val="22"/>
              </w:rPr>
              <w:t>К</w:t>
            </w:r>
            <w:r>
              <w:rPr>
                <w:i/>
                <w:sz w:val="24"/>
                <w:szCs w:val="22"/>
              </w:rPr>
              <w:t>о</w:t>
            </w:r>
            <w:r w:rsidRPr="00D64D96">
              <w:rPr>
                <w:i/>
                <w:sz w:val="24"/>
                <w:szCs w:val="22"/>
              </w:rPr>
              <w:t>стылёва</w:t>
            </w:r>
            <w:proofErr w:type="spellEnd"/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815876" w:rsidRDefault="0096445C" w:rsidP="00D64D9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 xml:space="preserve">350900, г. Краснодар, ул. </w:t>
            </w:r>
            <w:r w:rsidR="00D64D96">
              <w:rPr>
                <w:i/>
                <w:sz w:val="24"/>
              </w:rPr>
              <w:t>Горького 173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96445C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Учитель истории и обществознания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D64D96" w:rsidP="00D64D9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15</w:t>
            </w:r>
            <w:r w:rsidR="0096445C">
              <w:rPr>
                <w:i/>
                <w:sz w:val="24"/>
                <w:szCs w:val="22"/>
              </w:rPr>
              <w:t xml:space="preserve"> лет</w:t>
            </w:r>
            <w:r w:rsidR="002C2651">
              <w:rPr>
                <w:i/>
                <w:sz w:val="24"/>
                <w:szCs w:val="22"/>
              </w:rPr>
              <w:t xml:space="preserve">, </w:t>
            </w:r>
            <w:r>
              <w:rPr>
                <w:i/>
                <w:sz w:val="24"/>
                <w:szCs w:val="22"/>
              </w:rPr>
              <w:t>высшая</w:t>
            </w:r>
            <w:r w:rsidR="002C2651">
              <w:rPr>
                <w:i/>
                <w:sz w:val="24"/>
                <w:szCs w:val="22"/>
              </w:rPr>
              <w:t xml:space="preserve"> квалификационная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2C2651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_</w:t>
            </w: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D64D96" w:rsidRDefault="00D64D96" w:rsidP="006B3AAF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-</w:t>
            </w: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815876" w:rsidRDefault="00845893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Технологическая карта урока </w:t>
            </w:r>
            <w:r w:rsidR="002C2651">
              <w:rPr>
                <w:i/>
                <w:sz w:val="24"/>
                <w:szCs w:val="22"/>
              </w:rPr>
              <w:t xml:space="preserve"> истории</w:t>
            </w:r>
            <w:r>
              <w:rPr>
                <w:i/>
                <w:sz w:val="24"/>
                <w:szCs w:val="22"/>
              </w:rPr>
              <w:t xml:space="preserve"> </w:t>
            </w:r>
            <w:r w:rsidR="00604A1E">
              <w:rPr>
                <w:i/>
                <w:sz w:val="24"/>
                <w:szCs w:val="22"/>
              </w:rPr>
              <w:t>на тему</w:t>
            </w:r>
            <w:r>
              <w:rPr>
                <w:i/>
                <w:sz w:val="24"/>
                <w:szCs w:val="22"/>
              </w:rPr>
              <w:t xml:space="preserve">: </w:t>
            </w:r>
            <w:r w:rsidR="00D64D96" w:rsidRPr="00D64D96">
              <w:rPr>
                <w:i/>
                <w:sz w:val="24"/>
                <w:szCs w:val="22"/>
              </w:rPr>
              <w:t>«Холодная война. 1946-1964гг.»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2C2651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История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281A44" w:rsidRPr="00281A44" w:rsidRDefault="0048298E" w:rsidP="00281A44">
            <w:pPr>
              <w:rPr>
                <w:i/>
                <w:sz w:val="24"/>
                <w:szCs w:val="22"/>
              </w:rPr>
            </w:pPr>
            <w:r w:rsidRPr="0048298E">
              <w:rPr>
                <w:i/>
                <w:sz w:val="24"/>
                <w:szCs w:val="22"/>
              </w:rPr>
              <w:t>Новые образовательные стандарты и программы ориентируют учителя не только на создание целостных (системных) предста</w:t>
            </w:r>
            <w:r w:rsidRPr="0048298E">
              <w:rPr>
                <w:i/>
                <w:sz w:val="24"/>
                <w:szCs w:val="22"/>
              </w:rPr>
              <w:t>в</w:t>
            </w:r>
            <w:r w:rsidRPr="0048298E">
              <w:rPr>
                <w:i/>
                <w:sz w:val="24"/>
                <w:szCs w:val="22"/>
              </w:rPr>
              <w:t>лений по изучаемой дисциплине, но  и на целенаправленное развитие предметного мышления, информационных и интеллектуальных умений школьников, на формирование навыков предметного позн</w:t>
            </w:r>
            <w:r w:rsidRPr="0048298E">
              <w:rPr>
                <w:i/>
                <w:sz w:val="24"/>
                <w:szCs w:val="22"/>
              </w:rPr>
              <w:t>а</w:t>
            </w:r>
            <w:r w:rsidRPr="0048298E">
              <w:rPr>
                <w:i/>
                <w:sz w:val="24"/>
                <w:szCs w:val="22"/>
              </w:rPr>
              <w:t>ния</w:t>
            </w:r>
            <w:proofErr w:type="gramStart"/>
            <w:r w:rsidRPr="0048298E">
              <w:rPr>
                <w:i/>
                <w:sz w:val="24"/>
                <w:szCs w:val="22"/>
              </w:rPr>
              <w:t>.</w:t>
            </w:r>
            <w:proofErr w:type="gramEnd"/>
            <w:r w:rsidRPr="0048298E">
              <w:rPr>
                <w:i/>
                <w:sz w:val="24"/>
                <w:szCs w:val="22"/>
              </w:rPr>
              <w:t xml:space="preserve"> Осуществляется </w:t>
            </w:r>
            <w:r w:rsidR="00281A44" w:rsidRPr="00281A44">
              <w:rPr>
                <w:i/>
                <w:sz w:val="24"/>
                <w:szCs w:val="22"/>
              </w:rPr>
              <w:t>содействие закреплению  навыка исследов</w:t>
            </w:r>
            <w:r w:rsidR="00281A44" w:rsidRPr="00281A44">
              <w:rPr>
                <w:i/>
                <w:sz w:val="24"/>
                <w:szCs w:val="22"/>
              </w:rPr>
              <w:t>а</w:t>
            </w:r>
            <w:r w:rsidR="00281A44" w:rsidRPr="00281A44">
              <w:rPr>
                <w:i/>
                <w:sz w:val="24"/>
                <w:szCs w:val="22"/>
              </w:rPr>
              <w:t>ния как универсального способа получения прочных знаний, разв</w:t>
            </w:r>
            <w:r w:rsidR="00281A44" w:rsidRPr="00281A44">
              <w:rPr>
                <w:i/>
                <w:sz w:val="24"/>
                <w:szCs w:val="22"/>
              </w:rPr>
              <w:t>и</w:t>
            </w:r>
            <w:r w:rsidR="00281A44" w:rsidRPr="00281A44">
              <w:rPr>
                <w:i/>
                <w:sz w:val="24"/>
                <w:szCs w:val="22"/>
              </w:rPr>
              <w:t>тие способности к исследовательскому типу мышления, активиз</w:t>
            </w:r>
            <w:r w:rsidR="00281A44" w:rsidRPr="00281A44">
              <w:rPr>
                <w:i/>
                <w:sz w:val="24"/>
                <w:szCs w:val="22"/>
              </w:rPr>
              <w:t>а</w:t>
            </w:r>
            <w:r w:rsidR="00281A44" w:rsidRPr="00281A44">
              <w:rPr>
                <w:i/>
                <w:sz w:val="24"/>
                <w:szCs w:val="22"/>
              </w:rPr>
              <w:t>ции личностной позиции учащегося в образовательном процессе; освоение формы кооперативно-групповой работы; расширение применения методического приема «</w:t>
            </w:r>
            <w:proofErr w:type="spellStart"/>
            <w:r w:rsidR="00281A44" w:rsidRPr="00281A44">
              <w:rPr>
                <w:i/>
                <w:sz w:val="24"/>
                <w:szCs w:val="22"/>
              </w:rPr>
              <w:t>кроссенс</w:t>
            </w:r>
            <w:proofErr w:type="spellEnd"/>
            <w:r w:rsidR="00281A44" w:rsidRPr="00281A44">
              <w:rPr>
                <w:i/>
                <w:sz w:val="24"/>
                <w:szCs w:val="22"/>
              </w:rPr>
              <w:t>» и иных интеракти</w:t>
            </w:r>
            <w:r w:rsidR="00281A44" w:rsidRPr="00281A44">
              <w:rPr>
                <w:i/>
                <w:sz w:val="24"/>
                <w:szCs w:val="22"/>
              </w:rPr>
              <w:t>в</w:t>
            </w:r>
            <w:r w:rsidR="00281A44" w:rsidRPr="00281A44">
              <w:rPr>
                <w:i/>
                <w:sz w:val="24"/>
                <w:szCs w:val="22"/>
              </w:rPr>
              <w:t>ных методов обучения, с</w:t>
            </w:r>
            <w:r w:rsidR="00281A44" w:rsidRPr="00281A44">
              <w:rPr>
                <w:i/>
                <w:sz w:val="24"/>
                <w:szCs w:val="22"/>
              </w:rPr>
              <w:t>о</w:t>
            </w:r>
            <w:r w:rsidR="00281A44" w:rsidRPr="00281A44">
              <w:rPr>
                <w:i/>
                <w:sz w:val="24"/>
                <w:szCs w:val="22"/>
              </w:rPr>
              <w:t>ответствующих личностно-ориентированному подходу.</w:t>
            </w:r>
          </w:p>
          <w:p w:rsidR="00891D47" w:rsidRPr="00815876" w:rsidRDefault="00891D47" w:rsidP="00281A44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891D47" w:rsidRDefault="002C2651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Перестройка привычного видения учебного материала и самого учебного процесса на основе взаимного сотрудничества в ходе по</w:t>
            </w:r>
            <w:r>
              <w:rPr>
                <w:i/>
                <w:sz w:val="24"/>
                <w:szCs w:val="22"/>
              </w:rPr>
              <w:t>д</w:t>
            </w:r>
            <w:r>
              <w:rPr>
                <w:i/>
                <w:sz w:val="24"/>
                <w:szCs w:val="22"/>
              </w:rPr>
              <w:t>готовки и проведения учебного занятия, усвоения учебного матер</w:t>
            </w:r>
            <w:r>
              <w:rPr>
                <w:i/>
                <w:sz w:val="24"/>
                <w:szCs w:val="22"/>
              </w:rPr>
              <w:t>и</w:t>
            </w:r>
            <w:r>
              <w:rPr>
                <w:i/>
                <w:sz w:val="24"/>
                <w:szCs w:val="22"/>
              </w:rPr>
              <w:t>ала и его закрепления.</w:t>
            </w:r>
          </w:p>
          <w:p w:rsidR="002C2651" w:rsidRPr="00815876" w:rsidRDefault="002C2651" w:rsidP="00281A44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Трудоемкость заключается в том, что учитель должен хорошо разбираться в материале, данном при рассмотрении данной </w:t>
            </w:r>
            <w:r w:rsidR="00845893">
              <w:rPr>
                <w:i/>
                <w:sz w:val="24"/>
                <w:szCs w:val="22"/>
              </w:rPr>
              <w:t>темы, т</w:t>
            </w:r>
            <w:r w:rsidR="00281A44">
              <w:rPr>
                <w:i/>
                <w:sz w:val="24"/>
                <w:szCs w:val="22"/>
              </w:rPr>
              <w:t xml:space="preserve">.е. иметь должную квалификацию. </w:t>
            </w:r>
            <w:r w:rsidR="00845893">
              <w:rPr>
                <w:i/>
                <w:sz w:val="24"/>
                <w:szCs w:val="22"/>
              </w:rPr>
              <w:t xml:space="preserve">Риски – увеличение </w:t>
            </w:r>
            <w:r w:rsidR="00604A1E">
              <w:rPr>
                <w:i/>
                <w:sz w:val="24"/>
                <w:szCs w:val="22"/>
              </w:rPr>
              <w:t>н</w:t>
            </w:r>
            <w:r w:rsidR="00845893">
              <w:rPr>
                <w:i/>
                <w:sz w:val="24"/>
                <w:szCs w:val="22"/>
              </w:rPr>
              <w:t>агрузки, трудоемкость обработки материала.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Default="00845893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1. Появление новой методической разработки с элементами иссл</w:t>
            </w:r>
            <w:r>
              <w:rPr>
                <w:i/>
                <w:sz w:val="24"/>
                <w:szCs w:val="22"/>
              </w:rPr>
              <w:t>е</w:t>
            </w:r>
            <w:r>
              <w:rPr>
                <w:i/>
                <w:sz w:val="24"/>
                <w:szCs w:val="22"/>
              </w:rPr>
              <w:t>дования.</w:t>
            </w:r>
          </w:p>
          <w:p w:rsidR="00845893" w:rsidRPr="00815876" w:rsidRDefault="00281A44" w:rsidP="00001568">
            <w:pPr>
              <w:jc w:val="both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</w:t>
            </w:r>
            <w:r w:rsidR="00845893">
              <w:rPr>
                <w:i/>
                <w:sz w:val="24"/>
                <w:szCs w:val="22"/>
              </w:rPr>
              <w:t>.Обширный демонстрационный материал.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815876" w:rsidRPr="00815876" w:rsidRDefault="00845893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-</w:t>
            </w: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ED7C76" w:rsidRDefault="00845893" w:rsidP="00ED7C76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Публикация на </w:t>
            </w:r>
            <w:r w:rsidR="00ED7C76">
              <w:rPr>
                <w:i/>
                <w:sz w:val="24"/>
                <w:szCs w:val="22"/>
              </w:rPr>
              <w:t xml:space="preserve">портале </w:t>
            </w:r>
            <w:proofErr w:type="spellStart"/>
            <w:r w:rsidR="00ED7C76">
              <w:rPr>
                <w:i/>
                <w:sz w:val="24"/>
                <w:szCs w:val="22"/>
              </w:rPr>
              <w:t>Мультиурок</w:t>
            </w:r>
            <w:proofErr w:type="spellEnd"/>
          </w:p>
          <w:p w:rsidR="00891D47" w:rsidRPr="00122530" w:rsidRDefault="00122530" w:rsidP="00ED7C76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 w:rsidRPr="00122530">
              <w:rPr>
                <w:i/>
                <w:sz w:val="24"/>
                <w:szCs w:val="22"/>
              </w:rPr>
              <w:t xml:space="preserve"> </w:t>
            </w:r>
            <w:r w:rsidR="00ED7C76" w:rsidRPr="00ED7C76">
              <w:rPr>
                <w:i/>
                <w:sz w:val="24"/>
                <w:szCs w:val="22"/>
                <w:lang w:val="en-US"/>
              </w:rPr>
              <w:t>https</w:t>
            </w:r>
            <w:r w:rsidR="00ED7C76" w:rsidRPr="00ED7C76">
              <w:rPr>
                <w:i/>
                <w:sz w:val="24"/>
                <w:szCs w:val="22"/>
              </w:rPr>
              <w:t>://</w:t>
            </w:r>
            <w:proofErr w:type="spellStart"/>
            <w:r w:rsidR="00ED7C76" w:rsidRPr="00ED7C76">
              <w:rPr>
                <w:i/>
                <w:sz w:val="24"/>
                <w:szCs w:val="22"/>
                <w:lang w:val="en-US"/>
              </w:rPr>
              <w:t>multiurok</w:t>
            </w:r>
            <w:proofErr w:type="spellEnd"/>
            <w:r w:rsidR="00ED7C76" w:rsidRPr="00ED7C76">
              <w:rPr>
                <w:i/>
                <w:sz w:val="24"/>
                <w:szCs w:val="22"/>
              </w:rPr>
              <w:t>.</w:t>
            </w:r>
            <w:proofErr w:type="spellStart"/>
            <w:r w:rsidR="00ED7C76" w:rsidRPr="00ED7C76">
              <w:rPr>
                <w:i/>
                <w:sz w:val="24"/>
                <w:szCs w:val="22"/>
                <w:lang w:val="en-US"/>
              </w:rPr>
              <w:t>ru</w:t>
            </w:r>
            <w:proofErr w:type="spellEnd"/>
            <w:r w:rsidR="00ED7C76" w:rsidRPr="00ED7C76">
              <w:rPr>
                <w:i/>
                <w:sz w:val="24"/>
                <w:szCs w:val="22"/>
              </w:rPr>
              <w:t>/</w:t>
            </w:r>
            <w:proofErr w:type="spellStart"/>
            <w:r w:rsidR="00ED7C76" w:rsidRPr="00ED7C76">
              <w:rPr>
                <w:i/>
                <w:sz w:val="24"/>
                <w:szCs w:val="22"/>
                <w:lang w:val="en-US"/>
              </w:rPr>
              <w:t>istinna</w:t>
            </w:r>
            <w:proofErr w:type="spellEnd"/>
            <w:r w:rsidR="00ED7C76" w:rsidRPr="00ED7C76">
              <w:rPr>
                <w:i/>
                <w:sz w:val="24"/>
                <w:szCs w:val="22"/>
              </w:rPr>
              <w:t>/</w:t>
            </w:r>
            <w:r w:rsidR="00ED7C76" w:rsidRPr="00ED7C76">
              <w:rPr>
                <w:i/>
                <w:sz w:val="24"/>
                <w:szCs w:val="22"/>
                <w:lang w:val="en-US"/>
              </w:rPr>
              <w:t>files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48298E" w:rsidRPr="0048298E" w:rsidRDefault="00845893" w:rsidP="0000156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Представленная технологическая карта</w:t>
            </w:r>
            <w:r w:rsidR="00001568">
              <w:rPr>
                <w:i/>
                <w:sz w:val="24"/>
              </w:rPr>
              <w:t xml:space="preserve"> урока истории России по теме:</w:t>
            </w:r>
            <w:r w:rsidR="00001568" w:rsidRPr="00001568">
              <w:rPr>
                <w:i/>
                <w:sz w:val="24"/>
              </w:rPr>
              <w:t xml:space="preserve"> </w:t>
            </w:r>
            <w:r w:rsidR="00001568">
              <w:rPr>
                <w:i/>
                <w:sz w:val="24"/>
                <w:szCs w:val="22"/>
              </w:rPr>
              <w:t>«</w:t>
            </w:r>
            <w:r w:rsidR="00E4013B" w:rsidRPr="00D64D96">
              <w:rPr>
                <w:i/>
                <w:sz w:val="24"/>
                <w:szCs w:val="22"/>
              </w:rPr>
              <w:t>«Холодная во</w:t>
            </w:r>
            <w:r w:rsidR="00E4013B" w:rsidRPr="00D64D96">
              <w:rPr>
                <w:i/>
                <w:sz w:val="24"/>
                <w:szCs w:val="22"/>
              </w:rPr>
              <w:t>й</w:t>
            </w:r>
            <w:r w:rsidR="00E4013B" w:rsidRPr="00D64D96">
              <w:rPr>
                <w:i/>
                <w:sz w:val="24"/>
                <w:szCs w:val="22"/>
              </w:rPr>
              <w:t>на. 1946-1964гг.»</w:t>
            </w:r>
            <w:bookmarkStart w:id="0" w:name="_GoBack"/>
            <w:bookmarkEnd w:id="0"/>
            <w:r w:rsidR="00604A1E">
              <w:rPr>
                <w:i/>
                <w:sz w:val="24"/>
              </w:rPr>
              <w:t xml:space="preserve"> может быть использован</w:t>
            </w:r>
            <w:r w:rsidR="00BC487F">
              <w:rPr>
                <w:i/>
                <w:sz w:val="24"/>
              </w:rPr>
              <w:t>а</w:t>
            </w:r>
            <w:r w:rsidR="00604A1E">
              <w:rPr>
                <w:i/>
                <w:sz w:val="24"/>
              </w:rPr>
              <w:t xml:space="preserve"> </w:t>
            </w:r>
            <w:r w:rsidR="0048298E">
              <w:rPr>
                <w:i/>
                <w:sz w:val="24"/>
              </w:rPr>
              <w:t>при изучении</w:t>
            </w:r>
            <w:r w:rsidR="00604A1E">
              <w:rPr>
                <w:i/>
                <w:sz w:val="24"/>
              </w:rPr>
              <w:t xml:space="preserve"> </w:t>
            </w:r>
            <w:r w:rsidR="0048298E">
              <w:rPr>
                <w:i/>
                <w:sz w:val="24"/>
              </w:rPr>
              <w:t>курса</w:t>
            </w:r>
            <w:r w:rsidR="00604A1E">
              <w:rPr>
                <w:i/>
                <w:sz w:val="24"/>
              </w:rPr>
              <w:t xml:space="preserve"> истории России в </w:t>
            </w:r>
            <w:r w:rsidR="0048298E">
              <w:rPr>
                <w:i/>
                <w:sz w:val="24"/>
              </w:rPr>
              <w:t xml:space="preserve">10 и </w:t>
            </w:r>
            <w:r w:rsidR="00604A1E">
              <w:rPr>
                <w:i/>
                <w:sz w:val="24"/>
              </w:rPr>
              <w:t xml:space="preserve">11 </w:t>
            </w:r>
            <w:r w:rsidR="00604A1E" w:rsidRPr="0048298E">
              <w:rPr>
                <w:i/>
                <w:sz w:val="24"/>
                <w:szCs w:val="22"/>
              </w:rPr>
              <w:t>клас</w:t>
            </w:r>
            <w:r w:rsidR="0058607B" w:rsidRPr="0048298E">
              <w:rPr>
                <w:i/>
                <w:sz w:val="24"/>
                <w:szCs w:val="22"/>
              </w:rPr>
              <w:t>се</w:t>
            </w:r>
            <w:r w:rsidR="00604A1E" w:rsidRPr="0048298E">
              <w:rPr>
                <w:i/>
                <w:sz w:val="24"/>
                <w:szCs w:val="22"/>
              </w:rPr>
              <w:t xml:space="preserve">, на основе </w:t>
            </w:r>
            <w:r w:rsidR="0048298E" w:rsidRPr="0048298E">
              <w:rPr>
                <w:i/>
                <w:sz w:val="24"/>
                <w:szCs w:val="22"/>
              </w:rPr>
              <w:t>а</w:t>
            </w:r>
            <w:r w:rsidR="0048298E" w:rsidRPr="0048298E">
              <w:rPr>
                <w:i/>
                <w:sz w:val="24"/>
                <w:szCs w:val="22"/>
              </w:rPr>
              <w:t>вторской программы А.А. Данилова «Рабочая программа и тематич</w:t>
            </w:r>
            <w:r w:rsidR="0048298E" w:rsidRPr="0048298E">
              <w:rPr>
                <w:i/>
                <w:sz w:val="24"/>
                <w:szCs w:val="22"/>
              </w:rPr>
              <w:t>е</w:t>
            </w:r>
            <w:r w:rsidR="0048298E" w:rsidRPr="0048298E">
              <w:rPr>
                <w:i/>
                <w:sz w:val="24"/>
                <w:szCs w:val="22"/>
              </w:rPr>
              <w:t>ское планирование курса «История России». 6―10 классы: учеб</w:t>
            </w:r>
            <w:proofErr w:type="gramStart"/>
            <w:r w:rsidR="0048298E" w:rsidRPr="0048298E">
              <w:rPr>
                <w:i/>
                <w:sz w:val="24"/>
                <w:szCs w:val="22"/>
              </w:rPr>
              <w:t>.</w:t>
            </w:r>
            <w:proofErr w:type="gramEnd"/>
            <w:r w:rsidR="0048298E" w:rsidRPr="0048298E">
              <w:rPr>
                <w:i/>
                <w:sz w:val="24"/>
                <w:szCs w:val="22"/>
              </w:rPr>
              <w:t xml:space="preserve"> </w:t>
            </w:r>
            <w:proofErr w:type="gramStart"/>
            <w:r w:rsidR="0048298E" w:rsidRPr="0048298E">
              <w:rPr>
                <w:i/>
                <w:sz w:val="24"/>
                <w:szCs w:val="22"/>
              </w:rPr>
              <w:t>п</w:t>
            </w:r>
            <w:proofErr w:type="gramEnd"/>
            <w:r w:rsidR="0048298E" w:rsidRPr="0048298E">
              <w:rPr>
                <w:i/>
                <w:sz w:val="24"/>
                <w:szCs w:val="22"/>
              </w:rPr>
              <w:t xml:space="preserve">особие для </w:t>
            </w:r>
            <w:proofErr w:type="spellStart"/>
            <w:r w:rsidR="0048298E" w:rsidRPr="0048298E">
              <w:rPr>
                <w:i/>
                <w:sz w:val="24"/>
                <w:szCs w:val="22"/>
              </w:rPr>
              <w:t>общеобраз</w:t>
            </w:r>
            <w:r w:rsidR="0048298E" w:rsidRPr="0048298E">
              <w:rPr>
                <w:i/>
                <w:sz w:val="24"/>
                <w:szCs w:val="22"/>
              </w:rPr>
              <w:t>о</w:t>
            </w:r>
            <w:r w:rsidR="0048298E" w:rsidRPr="0048298E">
              <w:rPr>
                <w:i/>
                <w:sz w:val="24"/>
                <w:szCs w:val="22"/>
              </w:rPr>
              <w:t>ват</w:t>
            </w:r>
            <w:proofErr w:type="spellEnd"/>
            <w:r w:rsidR="0048298E" w:rsidRPr="0048298E">
              <w:rPr>
                <w:i/>
                <w:sz w:val="24"/>
                <w:szCs w:val="22"/>
              </w:rPr>
              <w:t>. организаций / А. А. Данилов, О. Н. Журавлева, И. Е. Барыкина. — М.: Просвещение, 2020.</w:t>
            </w:r>
            <w:r w:rsidR="00604A1E">
              <w:rPr>
                <w:i/>
                <w:sz w:val="24"/>
              </w:rPr>
              <w:t xml:space="preserve"> Данная технологическая карта была составлена в 2020 году с целью расширения объема изучаемого материала.</w:t>
            </w:r>
            <w:r w:rsidR="0058607B">
              <w:rPr>
                <w:i/>
                <w:sz w:val="24"/>
              </w:rPr>
              <w:t xml:space="preserve"> </w:t>
            </w:r>
            <w:r w:rsidR="0048298E" w:rsidRPr="0048298E">
              <w:rPr>
                <w:i/>
                <w:sz w:val="24"/>
              </w:rPr>
              <w:t>«Холодна война» в курсе истории изучается в русле вне</w:t>
            </w:r>
            <w:r w:rsidR="0048298E" w:rsidRPr="0048298E">
              <w:rPr>
                <w:i/>
                <w:sz w:val="24"/>
              </w:rPr>
              <w:t>ш</w:t>
            </w:r>
            <w:r w:rsidR="0048298E" w:rsidRPr="0048298E">
              <w:rPr>
                <w:i/>
                <w:sz w:val="24"/>
              </w:rPr>
              <w:t>ней политики СССР фрагментарно, создание же целостного образа «Холодной войны»</w:t>
            </w:r>
            <w:r w:rsidR="0048298E" w:rsidRPr="0048298E">
              <w:rPr>
                <w:i/>
                <w:sz w:val="24"/>
              </w:rPr>
              <w:t xml:space="preserve"> зачастую не происходит. Данная технологическая карта</w:t>
            </w:r>
            <w:r w:rsidR="0048298E" w:rsidRPr="0048298E">
              <w:rPr>
                <w:i/>
                <w:sz w:val="24"/>
              </w:rPr>
              <w:t xml:space="preserve"> интегрирует информацию ра</w:t>
            </w:r>
            <w:r w:rsidR="0048298E" w:rsidRPr="0048298E">
              <w:rPr>
                <w:i/>
                <w:sz w:val="24"/>
              </w:rPr>
              <w:t>з</w:t>
            </w:r>
            <w:r w:rsidR="0048298E" w:rsidRPr="0048298E">
              <w:rPr>
                <w:i/>
                <w:sz w:val="24"/>
              </w:rPr>
              <w:t xml:space="preserve">личных областей знаний – истории, географии, литературы, обществознания. Её </w:t>
            </w:r>
            <w:r w:rsidR="0048298E" w:rsidRPr="0048298E">
              <w:rPr>
                <w:i/>
                <w:sz w:val="24"/>
              </w:rPr>
              <w:t>прим</w:t>
            </w:r>
            <w:r w:rsidR="0048298E" w:rsidRPr="0048298E">
              <w:rPr>
                <w:i/>
                <w:sz w:val="24"/>
              </w:rPr>
              <w:t>е</w:t>
            </w:r>
            <w:r w:rsidR="0048298E" w:rsidRPr="0048298E">
              <w:rPr>
                <w:i/>
                <w:sz w:val="24"/>
              </w:rPr>
              <w:t>нение</w:t>
            </w:r>
            <w:r w:rsidR="0048298E" w:rsidRPr="0048298E">
              <w:rPr>
                <w:i/>
                <w:sz w:val="24"/>
              </w:rPr>
              <w:t xml:space="preserve"> позволяет понять особенности современной геополитической ситуации и междун</w:t>
            </w:r>
            <w:r w:rsidR="0048298E" w:rsidRPr="0048298E">
              <w:rPr>
                <w:i/>
                <w:sz w:val="24"/>
              </w:rPr>
              <w:t>а</w:t>
            </w:r>
            <w:r w:rsidR="0048298E" w:rsidRPr="0048298E">
              <w:rPr>
                <w:i/>
                <w:sz w:val="24"/>
              </w:rPr>
              <w:t>родных отношений, истоки противоречий,  форм и методов их разрешения, итогов и ош</w:t>
            </w:r>
            <w:r w:rsidR="0048298E" w:rsidRPr="0048298E">
              <w:rPr>
                <w:i/>
                <w:sz w:val="24"/>
              </w:rPr>
              <w:t>и</w:t>
            </w:r>
            <w:r w:rsidR="0048298E" w:rsidRPr="0048298E">
              <w:rPr>
                <w:i/>
                <w:sz w:val="24"/>
              </w:rPr>
              <w:t>бок на пройденном п</w:t>
            </w:r>
            <w:r w:rsidR="0048298E" w:rsidRPr="0048298E">
              <w:rPr>
                <w:i/>
                <w:sz w:val="24"/>
              </w:rPr>
              <w:t>у</w:t>
            </w:r>
            <w:r w:rsidR="0048298E" w:rsidRPr="0048298E">
              <w:rPr>
                <w:i/>
                <w:sz w:val="24"/>
              </w:rPr>
              <w:t xml:space="preserve">ти противостояния.  </w:t>
            </w:r>
          </w:p>
          <w:p w:rsidR="00891D47" w:rsidRPr="00ED7C76" w:rsidRDefault="0058607B" w:rsidP="00ED7C76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Данная технологич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ская карта была апробирована в этом учебном году на параллели 11-х классов. Необходимо отметить тот факт, учащиеся 11-х классов стали более вним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тельно изучать и транслировать свои знания по предмету. Визуальное восприятие на ур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ке, подкрепленное видеоматериалом и презентациями повысило уровень усвоения матер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ала.</w:t>
            </w:r>
            <w:r w:rsidR="00ED7C76" w:rsidRPr="00ED7C76">
              <w:rPr>
                <w:i/>
                <w:sz w:val="24"/>
              </w:rPr>
              <w:t xml:space="preserve"> Учащиеся стали</w:t>
            </w:r>
            <w:r w:rsidR="00ED7C76" w:rsidRPr="00ED7C76">
              <w:rPr>
                <w:i/>
                <w:sz w:val="24"/>
              </w:rPr>
              <w:t xml:space="preserve"> быстрее ориентироваться в учебной ситуации, одновременно с</w:t>
            </w:r>
            <w:r w:rsidR="00ED7C76" w:rsidRPr="00ED7C76">
              <w:rPr>
                <w:i/>
                <w:sz w:val="24"/>
              </w:rPr>
              <w:t>о</w:t>
            </w:r>
            <w:r w:rsidR="00ED7C76" w:rsidRPr="00ED7C76">
              <w:rPr>
                <w:i/>
                <w:sz w:val="24"/>
              </w:rPr>
              <w:t>вершенств</w:t>
            </w:r>
            <w:r w:rsidR="00ED7C76" w:rsidRPr="00ED7C76">
              <w:rPr>
                <w:i/>
                <w:sz w:val="24"/>
              </w:rPr>
              <w:t>уются</w:t>
            </w:r>
            <w:r w:rsidR="00ED7C76" w:rsidRPr="00ED7C76">
              <w:rPr>
                <w:i/>
                <w:sz w:val="24"/>
              </w:rPr>
              <w:t xml:space="preserve"> навыки общения, формир</w:t>
            </w:r>
            <w:r w:rsidR="00ED7C76" w:rsidRPr="00ED7C76">
              <w:rPr>
                <w:i/>
                <w:sz w:val="24"/>
              </w:rPr>
              <w:t>уются</w:t>
            </w:r>
            <w:r w:rsidR="00ED7C76" w:rsidRPr="00ED7C76">
              <w:rPr>
                <w:i/>
                <w:sz w:val="24"/>
              </w:rPr>
              <w:t xml:space="preserve"> гражданские к</w:t>
            </w:r>
            <w:r w:rsidR="00ED7C76" w:rsidRPr="00ED7C76">
              <w:rPr>
                <w:i/>
                <w:sz w:val="24"/>
              </w:rPr>
              <w:t>а</w:t>
            </w:r>
            <w:r w:rsidR="00ED7C76" w:rsidRPr="00ED7C76">
              <w:rPr>
                <w:i/>
                <w:sz w:val="24"/>
              </w:rPr>
              <w:t xml:space="preserve">чества, необходимые для адекватной социализации индивида в сообществе. </w:t>
            </w: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D77AA" w:rsidRPr="008D77AA" w:rsidRDefault="008D77AA" w:rsidP="008D77AA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8D77AA">
              <w:rPr>
                <w:rFonts w:eastAsia="Calibri"/>
                <w:sz w:val="24"/>
                <w:szCs w:val="24"/>
                <w:lang w:eastAsia="en-US"/>
              </w:rPr>
              <w:t>Главный специалист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анализа и поддержки образов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тельного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процесса Департамента обр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муниципал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  <w:r w:rsidRPr="008D77AA">
              <w:rPr>
                <w:rFonts w:eastAsia="Calibri"/>
                <w:sz w:val="24"/>
                <w:szCs w:val="24"/>
                <w:lang w:eastAsia="en-US"/>
              </w:rPr>
              <w:t>. Краснодар                                                                   И.В. Антипова</w:t>
            </w:r>
          </w:p>
          <w:p w:rsidR="00891D47" w:rsidRPr="00815876" w:rsidRDefault="00891D47" w:rsidP="00891D47">
            <w:pPr>
              <w:rPr>
                <w:sz w:val="24"/>
              </w:rPr>
            </w:pPr>
          </w:p>
        </w:tc>
        <w:tc>
          <w:tcPr>
            <w:tcW w:w="3750" w:type="pct"/>
          </w:tcPr>
          <w:p w:rsidR="00891D47" w:rsidRPr="00815876" w:rsidRDefault="00891D47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9"/>
      <w:footerReference w:type="even" r:id="rId10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03" w:rsidRDefault="002C0F03">
      <w:r>
        <w:separator/>
      </w:r>
    </w:p>
  </w:endnote>
  <w:endnote w:type="continuationSeparator" w:id="0">
    <w:p w:rsidR="002C0F03" w:rsidRDefault="002C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2C6B7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03" w:rsidRDefault="002C0F03">
      <w:r>
        <w:separator/>
      </w:r>
    </w:p>
  </w:footnote>
  <w:footnote w:type="continuationSeparator" w:id="0">
    <w:p w:rsidR="002C0F03" w:rsidRDefault="002C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2C6B7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ED7C76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568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4A67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530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1A44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0F03"/>
    <w:rsid w:val="002C1638"/>
    <w:rsid w:val="002C2651"/>
    <w:rsid w:val="002C55C7"/>
    <w:rsid w:val="002C6B7B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34A0E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298E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86B"/>
    <w:rsid w:val="004D7BF0"/>
    <w:rsid w:val="004E2EDE"/>
    <w:rsid w:val="004F2B45"/>
    <w:rsid w:val="004F2C1B"/>
    <w:rsid w:val="004F56BF"/>
    <w:rsid w:val="005011F1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607B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4A1E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0F3A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589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A7F5E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7AA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6445C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2FEA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487F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4D96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013B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0327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D7C76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388E-3FAC-4867-AA74-5F07E32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istin</dc:creator>
  <cp:lastModifiedBy>istin</cp:lastModifiedBy>
  <cp:revision>5</cp:revision>
  <cp:lastPrinted>2016-02-05T14:08:00Z</cp:lastPrinted>
  <dcterms:created xsi:type="dcterms:W3CDTF">2022-10-13T13:03:00Z</dcterms:created>
  <dcterms:modified xsi:type="dcterms:W3CDTF">2022-10-16T19:28:00Z</dcterms:modified>
</cp:coreProperties>
</file>