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Технологическая карта урока с дидактической структурой урока, реализующий ФГОС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участника Конкурса </w:t>
      </w:r>
      <w:r>
        <w:rPr>
          <w:rFonts w:ascii="Times New Roman" w:hAnsi="Times New Roman" w:cs="Times New Roman"/>
          <w:i/>
          <w:sz w:val="24"/>
          <w:szCs w:val="24"/>
        </w:rPr>
        <w:t xml:space="preserve">Коптева Валерия Евгеньевна</w:t>
      </w:r>
      <w:r/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ОО </w:t>
      </w:r>
      <w:r>
        <w:rPr>
          <w:rFonts w:ascii="Times New Roman" w:hAnsi="Times New Roman" w:cs="Times New Roman"/>
          <w:i/>
          <w:sz w:val="24"/>
          <w:szCs w:val="24"/>
        </w:rPr>
        <w:t xml:space="preserve">МАОУ СОШ№7</w:t>
      </w:r>
      <w:r>
        <w:rPr>
          <w:rFonts w:ascii="Times New Roman" w:hAnsi="Times New Roman" w:cs="Times New Roman"/>
          <w:i/>
          <w:sz w:val="24"/>
          <w:szCs w:val="24"/>
        </w:rPr>
        <w:t xml:space="preserve">0 им </w:t>
      </w:r>
      <w:r>
        <w:rPr>
          <w:rFonts w:ascii="Times New Roman" w:hAnsi="Times New Roman" w:cs="Times New Roman"/>
          <w:i/>
          <w:sz w:val="24"/>
          <w:szCs w:val="24"/>
        </w:rPr>
        <w:t xml:space="preserve">Героя Советского Союза Дмитрия Мирошнеченко</w:t>
      </w:r>
      <w:r/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i/>
          <w:sz w:val="24"/>
          <w:szCs w:val="24"/>
        </w:rPr>
        <w:t xml:space="preserve">5</w:t>
      </w:r>
      <w:r/>
    </w:p>
    <w:p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i/>
          <w:sz w:val="24"/>
          <w:szCs w:val="24"/>
        </w:rPr>
        <w:t xml:space="preserve">английский язык</w:t>
      </w:r>
      <w:r/>
    </w:p>
    <w:p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</w:rPr>
        <w:t xml:space="preserve">Тема: «Master chef»</w:t>
      </w:r>
      <w:r>
        <w:rPr>
          <w:rFonts w:ascii="Times New Roman" w:hAnsi="Times New Roman" w:cs="Times New Roman"/>
          <w:i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обучения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«Английский в фокусе» для 5 класса / Ю. Е. Ваулина, В. Эванс, Д. Дули, О. Е.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Подоляко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– М.: 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Express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Publishing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Просвещение, 2018</w:t>
      </w:r>
      <w:r/>
    </w:p>
    <w:p>
      <w:pPr>
        <w:contextualSpacing/>
        <w:jc w:val="both"/>
        <w:spacing w:before="100" w:beforeAutospacing="1" w:after="10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выработка умений по применению усвоенных знаний и изучение, первичное закрепление новых знаний.</w:t>
      </w:r>
      <w:r/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Урок закрепления ранее изученных и изучения новых знаний. Комбинированный урок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урока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нетрадиционный урок, </w:t>
      </w:r>
      <w:r>
        <w:rPr>
          <w:rStyle w:val="607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инсценировка</w:t>
      </w:r>
      <w:r/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интерактивная доска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603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1701"/>
        <w:gridCol w:w="1843"/>
        <w:gridCol w:w="1842"/>
      </w:tblGrid>
      <w:tr>
        <w:trPr/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структура урока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учеников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ситуации, выполнение которых приведет к достижению планируемых результатов</w:t>
            </w:r>
            <w:r/>
          </w:p>
        </w:tc>
        <w:tc>
          <w:tcPr>
            <w:gridSpan w:val="2"/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</w:t>
            </w:r>
            <w:r/>
          </w:p>
        </w:tc>
      </w:tr>
      <w:tr>
        <w:trPr/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УУД</w:t>
            </w:r>
            <w:r/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Начальный </w:t>
            </w:r>
            <w:r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мин)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приветствуют учителя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групповом общении, отвечают на вопросы учителя, включаются в работу.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-I’m fine today, thank you. I have got an excellent news! My granny is visiting me today.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happy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учеников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-Good morning my dear students! I’m really glad to see you! Take your seats, please.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-How are you today? Have you got any news?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be (I’m, he’s, she’s)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понимать и отвечать общие вопросы с глаголом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простом времени.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своего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задаваемому вопросу.</w:t>
            </w:r>
            <w:r/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Фонетическая зарядка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 мин)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повторяют пословицу за учителем.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Догадываются о русском эквиваленте «Аппетит приходит во время еды».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пословицу до тех пор, пока на доске есть слова.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-It’s so lovely!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start our lesson with the phonetic drill.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-Now I’ll read the drill ant you’ll repeat after me.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“The appetite comes with eating”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-Try to guess about Russian equivalent.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-Now try to learn this proverb.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стирает с доски по одному слову так, чтоб учащиеся запомнили пословицу.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Привлекательная цель нахождения эквивалента в родном языке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правильной постановки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интонации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605"/>
                <w:bCs/>
                <w:i/>
                <w:iCs/>
                <w:color w:val="000000"/>
              </w:rPr>
              <w:t xml:space="preserve">Коммуникативные:</w:t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606"/>
                <w:color w:val="000000"/>
              </w:rPr>
              <w:t xml:space="preserve">понимание содержания прочитанного текста.     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мин)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Догадываются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-I think we are going to talk about food!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-What do you think we are going to talk about?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-You are right! We are talking about food and the theme of our lesson is “Master chef”.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 на доску, на которой появляется запись темы урока.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  <w:r/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этап</w:t>
            </w:r>
            <w:r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мин)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ранее изученный грамматический материал на тему «Неопределенный артикль»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We must use these articles with Nouns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We use articles A, An with countable singular Nouns.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-You should remember this grammar rule, look at the blackboard, please!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-I’m sure you can answer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question! When must we use these articles?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With plural or singular nouns?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-You are absolutely right, thanks a lot!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Неожиданность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Хоровое и индивидуальное проговаривание правил и грамматических конструкций,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ранее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дифференциации ранее полученных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наний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605"/>
                <w:bCs/>
                <w:i/>
                <w:iCs/>
                <w:color w:val="000000"/>
              </w:rPr>
              <w:t xml:space="preserve">Познавательные:</w:t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Style w:val="606"/>
                <w:color w:val="000000"/>
              </w:rPr>
            </w:pPr>
            <w:r>
              <w:rPr>
                <w:rStyle w:val="606"/>
                <w:color w:val="000000"/>
              </w:rPr>
              <w:t xml:space="preserve">выстраивание логической цепи при рассуждении;</w:t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606"/>
                <w:color w:val="000000"/>
              </w:rPr>
              <w:t xml:space="preserve">выделение и фиксирование нужной информации в тексте;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(Критическая точка)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мин)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видят на доске кроссворд, одним из домашних заданий было изучение лексических единиц по теме урока.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загадки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cucumber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It’s a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banana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They are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fruits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It’s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tea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It’s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a cafe!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-We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spacing w:after="135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And now look at the blackboard, please. There is a tasty crossword on it. If you do it right, you'll know where you are going today.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доске кроссворд, разгадав который дети получат главное слово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cafe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».</w:t>
            </w:r>
            <w:r/>
          </w:p>
          <w:p>
            <w:pPr>
              <w:spacing w:after="135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1. It's green and you have it in salad</w:t>
            </w:r>
            <w:r/>
          </w:p>
          <w:p>
            <w:pPr>
              <w:spacing w:after="135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2. Monkeys like the yellow fruit</w:t>
            </w:r>
            <w:r/>
          </w:p>
          <w:p>
            <w:pPr>
              <w:spacing w:after="135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3. Apples, bananas, plums are ...</w:t>
            </w:r>
            <w:r/>
          </w:p>
          <w:p>
            <w:pPr>
              <w:spacing w:after="135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4. It's a drink. In Russia people usually drink it hot, but in some countries people drink it cold</w:t>
            </w:r>
            <w:r/>
          </w:p>
          <w:p>
            <w:pPr>
              <w:spacing w:after="135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Well, children. It's the place where we are going today.</w:t>
            </w:r>
            <w:r/>
          </w:p>
          <w:p>
            <w:pPr>
              <w:spacing w:after="135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Учитель указывает на изображение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летнего кафе на доске.</w:t>
            </w:r>
            <w:r/>
          </w:p>
          <w:p>
            <w:pPr>
              <w:spacing w:after="135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We are going to a summer cafe. </w:t>
            </w:r>
            <w:r/>
          </w:p>
          <w:p>
            <w:pPr>
              <w:spacing w:after="135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But before we must learn the grammar rule.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Привлекательная цель нахождения решения поставленной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адачи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ображением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аполненного кроссворда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вопросов на слух.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наний по теме.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ученного дома лексического материала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к учёбе.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себя.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ответов.</w:t>
            </w:r>
            <w:r/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Grammar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(10мин)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открывают указанную страницу и знакомятся с правилом использования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-We use “Some” with uncountable nouns and with plural nouns.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 In statements.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We use “Any” with uncountable nouns and plural nouns.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 In questions and negative sentences.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spacing w:after="135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We should 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now which products are there in the dish we eat. For this we need to ask questions and answers. Look at page GR5 in your student’s book.</w:t>
            </w:r>
            <w:r/>
          </w:p>
          <w:p>
            <w:pPr>
              <w:spacing w:after="135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-Tell me please when we use “Some”</w:t>
            </w:r>
            <w:r/>
          </w:p>
          <w:p>
            <w:pPr>
              <w:spacing w:after="135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spacing w:after="135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-In which sentences?</w:t>
            </w:r>
            <w:r/>
          </w:p>
          <w:p>
            <w:pPr>
              <w:spacing w:after="135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-What about “Any”?</w:t>
            </w:r>
            <w:r/>
          </w:p>
          <w:p>
            <w:pPr>
              <w:spacing w:after="135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spacing w:after="135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spacing w:after="135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 Excellent work!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самостоятельное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учение грамматического правила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проблемная ситуация)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самостоятельного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учения грамматического материала.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к учёбе.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себя.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</w:rPr>
              <w:t xml:space="preserve">Познавательные:</w:t>
            </w:r>
            <w:r>
              <w:t xml:space="preserve"> нахождение ответов</w:t>
            </w:r>
            <w:r>
              <w:t xml:space="preserve">;</w:t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Style w:val="606"/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Style w:val="606"/>
                <w:color w:val="000000"/>
              </w:rPr>
            </w:pPr>
            <w:r>
              <w:rPr>
                <w:rStyle w:val="606"/>
                <w:color w:val="000000"/>
              </w:rPr>
              <w:t xml:space="preserve">выстраивание логической цепи при рассуждении;</w:t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606"/>
                <w:color w:val="000000"/>
              </w:rPr>
              <w:t xml:space="preserve">выделение и фиксирование нужной информации;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Физминутка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(Критическая точка)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мин)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Поют песню 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Say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Hello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 с движениями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 Well, let's go to the cafe. Stand up and go, sing our song. 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-Thank you! Take your sits!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ученная ранее песня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Say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Hello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 мин)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фразы на доске.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How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about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? Как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насчет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?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-That sounds good!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Звучит хорошо!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Let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’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look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! Давай взглянем!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Make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shopping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list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Создавать список покупок.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Знакомятся с диалогом из учебника, составляют на его основе свой собственные диалоги и обыгрывают их в паре.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 A: How about pizza with some sausages and some cheese?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B: That sounds great! Have we got everything we need?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A: Let’s look in the fridge!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B: We have got some tomatoes but we haven’t got any cheese.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A: Ok. Let’s make a shopping list!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 A: How about cake with some jam and some fruits?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B: That sounds great! Have we got everything we need?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A: Let’s look in the fridge!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B: We have got some fruits but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we haven’t got any jam.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A: Ok. Let’s make a shopping list!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-Thank you! Take your sits!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Now we are at the café. But we aren’t visitors, we are cookers!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Look at the board! There are some phrases. Let’s read them!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-You have a dialog in ex. 3 on p.98. Look at it and play your dialog. Pay attention on using “Some/Any”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речевые клише в ситуации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этикетного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уважительном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доброжелательном тоне;</w:t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Style w:val="606"/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606"/>
                <w:color w:val="000000"/>
              </w:rPr>
              <w:t xml:space="preserve">развитие умения работать в паре, установление дружеских взаимоотношений в коллективе, основанных на взаимопомощи и взаимной поддержке;</w:t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Style w:val="606"/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606"/>
                <w:color w:val="000000"/>
              </w:rPr>
              <w:t xml:space="preserve">формирование коммуникативной компетенции в общении и сотрудничестве со сверстниками в процессе учебной деятельности.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паре.</w:t>
            </w:r>
            <w:r/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мин)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Выполняют упражнение, указанное учителем в учебнике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 There are some eggs.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 fill in the gap “Some” because it’s statement.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 There aren’t any onions.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 fill in the gap “Any” because it’s negative sentence.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 There isn’t any butter.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 fill in the gap “Any” because it’s negative sentence.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 There is some cheese.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 fill in the gap “Some” because it’s statement.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 There aren’t any apples.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 fill in the gap “Any” because it’s negative sentence.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 There is some bread.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 fill in the gap “Some” because it’s statement.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-Very good! Let’s do ex. 5 We are doing it orally!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-Well done!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-Well done!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-Excellent work!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-Well done!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-Excellent work!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-Excellent work!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овать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Some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Any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”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;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водить грамматический анали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605"/>
                <w:bCs/>
                <w:i/>
                <w:iCs/>
                <w:color w:val="000000"/>
              </w:rPr>
              <w:t xml:space="preserve">Коммуникативные</w:t>
            </w:r>
            <w:r>
              <w:rPr>
                <w:rStyle w:val="605"/>
                <w:bCs/>
                <w:i/>
                <w:iCs/>
                <w:color w:val="000000"/>
              </w:rPr>
              <w:t xml:space="preserve">:</w:t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606"/>
                <w:color w:val="000000"/>
              </w:rPr>
              <w:t xml:space="preserve">- эффективное взаимодействие с учителем и со сверстниками;</w:t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Style w:val="606"/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Style w:val="606"/>
                <w:color w:val="000000"/>
              </w:rPr>
            </w:pPr>
            <w:r>
              <w:rPr>
                <w:rStyle w:val="606"/>
                <w:color w:val="000000"/>
              </w:rPr>
              <w:t xml:space="preserve">использование в речи изученных лексических единиц в соответствии с ситуацией общения;</w:t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606"/>
                <w:color w:val="000000"/>
              </w:rPr>
              <w:t xml:space="preserve">- ответ на вопросы учителя в соответствии с грамматическими нормами языка;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</w:rPr>
              <w:t xml:space="preserve">Познавательные:</w:t>
            </w:r>
            <w:r>
              <w:t xml:space="preserve"> нахождение ответов</w:t>
            </w:r>
            <w:r>
              <w:t xml:space="preserve">;</w:t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Style w:val="606"/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Style w:val="606"/>
                <w:color w:val="000000"/>
              </w:rPr>
            </w:pPr>
            <w:r>
              <w:rPr>
                <w:rStyle w:val="606"/>
                <w:color w:val="000000"/>
              </w:rPr>
              <w:t xml:space="preserve">выстраивание логической цепи при рассуждении;</w:t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606"/>
                <w:color w:val="000000"/>
              </w:rPr>
              <w:t xml:space="preserve">выделение и фиксирование нужной информации;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Заключительный этап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мин)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Today we have learnt a difference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between “Some” and “Any”.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Today we have learnt how to make a shopping list.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Today we have learnt some new phrases.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it’s time to finish our lesson. I want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to answer to my question. What have you learnt today?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-Excellent work!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усвоения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урока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605"/>
                <w:bCs/>
                <w:i/>
                <w:iCs/>
                <w:color w:val="000000"/>
              </w:rPr>
              <w:t xml:space="preserve">Коммуникативные</w:t>
            </w:r>
            <w:r>
              <w:rPr>
                <w:rStyle w:val="605"/>
                <w:bCs/>
                <w:i/>
                <w:iCs/>
                <w:color w:val="000000"/>
              </w:rPr>
              <w:t xml:space="preserve">:</w:t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606"/>
                <w:color w:val="000000"/>
              </w:rPr>
              <w:t xml:space="preserve">- эффективное взаимодействие с учителем;</w:t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Style w:val="606"/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Style w:val="606"/>
                <w:color w:val="000000"/>
              </w:rPr>
            </w:pPr>
            <w:r>
              <w:rPr>
                <w:rStyle w:val="606"/>
                <w:color w:val="000000"/>
              </w:rPr>
              <w:t xml:space="preserve">использование в речи изученных лексических единиц в соответствии с ситуацией общения;</w:t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</w:rPr>
              <w:t xml:space="preserve">Познавательные:</w:t>
            </w:r>
            <w:r>
              <w:t xml:space="preserve"> нахождение ответов</w:t>
            </w:r>
            <w:r>
              <w:t xml:space="preserve">;</w:t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rStyle w:val="606"/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604"/>
              <w:spacing w:before="0" w:beforeAutospacing="0" w:after="0" w:afterAutospacing="0"/>
              <w:shd w:val="clear" w:color="auto" w:fill="ffffff"/>
              <w:rPr>
                <w:color w:val="000000"/>
              </w:rPr>
            </w:pPr>
            <w:r>
              <w:rPr>
                <w:rStyle w:val="606"/>
                <w:color w:val="000000"/>
              </w:rPr>
              <w:t xml:space="preserve">выстраивание логической цепи при рассуждении;</w:t>
            </w:r>
            <w:r/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мин)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домашнее задание, задают вопросы о его выполнении.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At home you should do ex 5b on p99. You have some words there, use them and a picture to ask and answer question. Make a shopping list for you best receipt.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Творческое домашнее задание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мин)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Прощаются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-Thank you for the lesson! See you!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Today you all work good.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give an excellent mark to ……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-I give a good mark to …… you should pay attention on your pronunciation.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-I give a satisfactory mark to ……you should word hardly with your vocabulary and pronunc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iation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-Thank you for your great work! See you next lesson!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table" w:styleId="603">
    <w:name w:val="Table Grid"/>
    <w:basedOn w:val="60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04" w:customStyle="1">
    <w:name w:val="c5"/>
    <w:basedOn w:val="5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5" w:customStyle="1">
    <w:name w:val="c1"/>
    <w:basedOn w:val="600"/>
  </w:style>
  <w:style w:type="character" w:styleId="606" w:customStyle="1">
    <w:name w:val="c2"/>
    <w:basedOn w:val="600"/>
  </w:style>
  <w:style w:type="character" w:styleId="607">
    <w:name w:val="Strong"/>
    <w:basedOn w:val="600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revision>12</cp:revision>
  <dcterms:created xsi:type="dcterms:W3CDTF">2019-03-29T15:48:00Z</dcterms:created>
  <dcterms:modified xsi:type="dcterms:W3CDTF">2025-01-30T11:55:06Z</dcterms:modified>
</cp:coreProperties>
</file>