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Гори Елена Васильевна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10.01.1984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Базовый уровень, преподавание в начальных классах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4D39B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89086882094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2D0A02" w:rsidRDefault="002D0A02" w:rsidP="00815876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i/>
                <w:sz w:val="24"/>
                <w:szCs w:val="22"/>
                <w:lang w:val="en-US"/>
              </w:rPr>
              <w:t>elengori@yandex.ru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2D0A02" w:rsidRDefault="002D0A02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Муниципальное бюджетное общеобразовательное учреждение м</w:t>
            </w:r>
            <w:r>
              <w:rPr>
                <w:i/>
                <w:sz w:val="24"/>
                <w:szCs w:val="22"/>
              </w:rPr>
              <w:t>у</w:t>
            </w:r>
            <w:r>
              <w:rPr>
                <w:i/>
                <w:sz w:val="24"/>
                <w:szCs w:val="22"/>
              </w:rPr>
              <w:t>ниципального образования город Краснодар средняя общеобразов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тельная школа  № 76 4-го Гвардейского Кубанского Казачьего К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валерийского корпуса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2D0A02" w:rsidRPr="002D0A02" w:rsidRDefault="002D0A02" w:rsidP="0081587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350915 г. Краснодар  ст.</w:t>
            </w:r>
            <w:r w:rsidR="00805B5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Елизаветинская ул. Советская д.62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805B5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805B5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11 лет ,первая 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Default="006200D6" w:rsidP="00815876">
            <w:pPr>
              <w:rPr>
                <w:i/>
                <w:sz w:val="24"/>
                <w:szCs w:val="22"/>
              </w:rPr>
            </w:pPr>
            <w:hyperlink r:id="rId9" w:history="1">
              <w:r w:rsidR="004D39B0" w:rsidRPr="00D04433">
                <w:rPr>
                  <w:rStyle w:val="ab"/>
                  <w:i/>
                  <w:sz w:val="24"/>
                  <w:szCs w:val="22"/>
                </w:rPr>
                <w:t>https://infourok.ru/konspekt-roditelskogo-sobraniya-vospitanie-i-obuchenie-detey-s-ogranichennimi-vozmozhnostyami-zdorovya-3945228.html</w:t>
              </w:r>
            </w:hyperlink>
          </w:p>
          <w:p w:rsidR="004D39B0" w:rsidRDefault="006200D6" w:rsidP="00815876">
            <w:pPr>
              <w:rPr>
                <w:i/>
                <w:sz w:val="24"/>
                <w:szCs w:val="22"/>
              </w:rPr>
            </w:pPr>
            <w:hyperlink r:id="rId10" w:history="1">
              <w:r w:rsidR="004D39B0" w:rsidRPr="00D04433">
                <w:rPr>
                  <w:rStyle w:val="ab"/>
                  <w:i/>
                  <w:sz w:val="24"/>
                  <w:szCs w:val="22"/>
                </w:rPr>
                <w:t>https://infourok.ru/roditelskoe-sobranie-po-teme-vospitanie-i-obuchenie-detey-s-ogranichennimi-vozmozhnostyami-zdorovya-3945214.html</w:t>
              </w:r>
            </w:hyperlink>
          </w:p>
          <w:p w:rsidR="004D39B0" w:rsidRPr="004D39B0" w:rsidRDefault="004D39B0" w:rsidP="00815876">
            <w:pPr>
              <w:rPr>
                <w:i/>
                <w:sz w:val="24"/>
                <w:szCs w:val="22"/>
              </w:rPr>
            </w:pP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15876" w:rsidRDefault="006B3AAF" w:rsidP="006B3A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4D39B0" w:rsidRDefault="004D39B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Родительское собрание по теме: «Воспитание и обучение детей с ограниченными возможностями здоровья».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4D39B0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Работа с родителями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891D47" w:rsidRPr="00815876" w:rsidRDefault="00925816" w:rsidP="0092581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Совершенствование уровня  профессиональной компетентности  учителей в работе с родителями. Данный педагогический опыт на привлечение внимания родителей к проблеме инклюзивного образ</w:t>
            </w:r>
            <w:r>
              <w:rPr>
                <w:i/>
                <w:sz w:val="24"/>
                <w:szCs w:val="22"/>
              </w:rPr>
              <w:t>о</w:t>
            </w:r>
            <w:r>
              <w:rPr>
                <w:i/>
                <w:sz w:val="24"/>
                <w:szCs w:val="22"/>
              </w:rPr>
              <w:t>вания учащихся. создания условий для формиров</w:t>
            </w:r>
            <w:r w:rsidR="00E2576C">
              <w:rPr>
                <w:i/>
                <w:sz w:val="24"/>
                <w:szCs w:val="22"/>
              </w:rPr>
              <w:t>ания представления о работе с детьми с ограниченными возможностями здоровья, оказание помощи и поддержки родителям.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нений (способы, их преимущества перед аналогами и новизна, </w:t>
            </w:r>
            <w:r w:rsidRPr="00815876">
              <w:rPr>
                <w:sz w:val="24"/>
              </w:rPr>
              <w:lastRenderedPageBreak/>
              <w:t>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91D47" w:rsidRPr="00815876" w:rsidRDefault="00E2576C" w:rsidP="00B052AF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lastRenderedPageBreak/>
              <w:t>Подготовлено с целю ознакомления родителей с понятием «инкл</w:t>
            </w:r>
            <w:r>
              <w:rPr>
                <w:i/>
                <w:sz w:val="24"/>
                <w:szCs w:val="22"/>
              </w:rPr>
              <w:t>ю</w:t>
            </w:r>
            <w:r>
              <w:rPr>
                <w:i/>
                <w:sz w:val="24"/>
                <w:szCs w:val="22"/>
              </w:rPr>
              <w:t>зивное воспитание и образование», ,с основными условиями их ре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лизации.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Pr="00815876" w:rsidRDefault="00E2576C" w:rsidP="00B052AF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Сплочение родительского коллектива.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815876" w:rsidRPr="00815876" w:rsidRDefault="0081587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891D47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A57681" w:rsidRPr="00A57681" w:rsidRDefault="00A57681" w:rsidP="00A5768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57681">
              <w:rPr>
                <w:i/>
                <w:color w:val="000000"/>
              </w:rPr>
              <w:t>Важную роль в работе с детьми играет связь с родителями, у которых часто возникают вопросы по обучению и воспитанию детей с ограниченными возможностями здоровья. Важно обратить на это внимание и оказать посильную методическую помощь.</w:t>
            </w:r>
          </w:p>
          <w:p w:rsidR="00A57681" w:rsidRPr="00A57681" w:rsidRDefault="00A57681" w:rsidP="00A5768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57681">
              <w:rPr>
                <w:i/>
                <w:color w:val="000000"/>
              </w:rPr>
              <w:t>Учащиеся с нарушением интеллекта испытывают значительные трудности при усвоении программного материала по основным учебным предметам (математике, чтению, пис</w:t>
            </w:r>
            <w:r w:rsidRPr="00A57681">
              <w:rPr>
                <w:i/>
                <w:color w:val="000000"/>
              </w:rPr>
              <w:t>ь</w:t>
            </w:r>
            <w:r w:rsidRPr="00A57681">
              <w:rPr>
                <w:i/>
                <w:color w:val="000000"/>
              </w:rPr>
              <w:t>му). Эти трудности обусловлены особенностями развития их высших психических фун</w:t>
            </w:r>
            <w:r w:rsidRPr="00A57681">
              <w:rPr>
                <w:i/>
                <w:color w:val="000000"/>
              </w:rPr>
              <w:t>к</w:t>
            </w:r>
            <w:r w:rsidRPr="00A57681">
              <w:rPr>
                <w:i/>
                <w:color w:val="000000"/>
              </w:rPr>
              <w:t>ций.</w:t>
            </w:r>
          </w:p>
          <w:p w:rsidR="00B30019" w:rsidRPr="00B30019" w:rsidRDefault="00B30019" w:rsidP="00B3001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B30019">
              <w:rPr>
                <w:i/>
                <w:color w:val="000000"/>
                <w:sz w:val="24"/>
                <w:szCs w:val="24"/>
              </w:rPr>
              <w:t>Данное родительское собрание посвящено роли семьи в воспитании у детей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сознательного отношения к учебе.</w:t>
            </w:r>
            <w:r>
              <w:rPr>
                <w:i/>
                <w:color w:val="000000"/>
                <w:sz w:val="24"/>
                <w:szCs w:val="24"/>
              </w:rPr>
              <w:t xml:space="preserve"> О</w:t>
            </w:r>
            <w:r w:rsidRPr="00B30019">
              <w:rPr>
                <w:i/>
                <w:color w:val="000000"/>
                <w:sz w:val="24"/>
                <w:szCs w:val="24"/>
              </w:rPr>
              <w:t>беспечить интеграцию усилий семьи и педагогов в деятельности по</w:t>
            </w:r>
          </w:p>
          <w:p w:rsidR="00B30019" w:rsidRDefault="00B30019" w:rsidP="00B3001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B30019">
              <w:rPr>
                <w:i/>
                <w:color w:val="000000"/>
                <w:sz w:val="24"/>
                <w:szCs w:val="24"/>
              </w:rPr>
              <w:t>развитию личности учащихся и их сознательному отношению к учебе.</w:t>
            </w:r>
            <w:r>
              <w:rPr>
                <w:i/>
                <w:color w:val="000000"/>
                <w:sz w:val="24"/>
                <w:szCs w:val="24"/>
              </w:rPr>
              <w:t xml:space="preserve"> Ф</w:t>
            </w:r>
            <w:r w:rsidRPr="00B30019">
              <w:rPr>
                <w:i/>
                <w:color w:val="000000"/>
                <w:sz w:val="24"/>
                <w:szCs w:val="24"/>
              </w:rPr>
              <w:t>ормировать ед</w:t>
            </w:r>
            <w:r w:rsidRPr="00B30019">
              <w:rPr>
                <w:i/>
                <w:color w:val="000000"/>
                <w:sz w:val="24"/>
                <w:szCs w:val="24"/>
              </w:rPr>
              <w:t>и</w:t>
            </w:r>
            <w:r w:rsidRPr="00B30019">
              <w:rPr>
                <w:i/>
                <w:color w:val="000000"/>
                <w:sz w:val="24"/>
                <w:szCs w:val="24"/>
              </w:rPr>
              <w:t>ные подходы коллектива родителей по стратегии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воспитания и обучения детей;</w:t>
            </w:r>
          </w:p>
          <w:p w:rsidR="00B30019" w:rsidRPr="00B30019" w:rsidRDefault="00B30019" w:rsidP="00B3001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B30019">
              <w:rPr>
                <w:i/>
                <w:color w:val="000000"/>
                <w:sz w:val="24"/>
                <w:szCs w:val="24"/>
              </w:rPr>
              <w:t>замотивировать родителей к участию в воспитании у детей сознательного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отношения к учебе.</w:t>
            </w:r>
          </w:p>
          <w:p w:rsidR="00B30019" w:rsidRPr="00B30019" w:rsidRDefault="00B30019" w:rsidP="00B3001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B30019">
              <w:rPr>
                <w:i/>
                <w:color w:val="000000"/>
                <w:sz w:val="24"/>
                <w:szCs w:val="24"/>
              </w:rPr>
              <w:t>Каждый человек на протяжении своей жизни, как правило, является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членом двух семей: родительской, из которой он происходит, и семьи,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которую он создает сам. На жизнь в семье родительской приходятся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дошкольный, подростковый и юношеский возрасты. Это стадии наиболее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интенсивного биологического и психического развития.</w:t>
            </w:r>
          </w:p>
          <w:p w:rsidR="00B30019" w:rsidRPr="00B30019" w:rsidRDefault="00B30019" w:rsidP="00B3001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B30019">
              <w:rPr>
                <w:i/>
                <w:color w:val="000000"/>
                <w:sz w:val="24"/>
                <w:szCs w:val="24"/>
              </w:rPr>
              <w:t>Особенно-ориентированное педагогическое общение направлено на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воспитание личности школьника, ответственного и сознательного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гражданина. Ответственность как инт</w:t>
            </w:r>
            <w:r w:rsidRPr="00B30019">
              <w:rPr>
                <w:i/>
                <w:color w:val="000000"/>
                <w:sz w:val="24"/>
                <w:szCs w:val="24"/>
              </w:rPr>
              <w:t>е</w:t>
            </w:r>
            <w:r w:rsidRPr="00B30019">
              <w:rPr>
                <w:i/>
                <w:color w:val="000000"/>
                <w:sz w:val="24"/>
                <w:szCs w:val="24"/>
              </w:rPr>
              <w:t>гральное качество личности младшего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школьника формируется в процессе обучения, с</w:t>
            </w:r>
            <w:r w:rsidRPr="00B30019">
              <w:rPr>
                <w:i/>
                <w:color w:val="000000"/>
                <w:sz w:val="24"/>
                <w:szCs w:val="24"/>
              </w:rPr>
              <w:t>е</w:t>
            </w:r>
            <w:r w:rsidRPr="00B30019">
              <w:rPr>
                <w:i/>
                <w:color w:val="000000"/>
                <w:sz w:val="24"/>
                <w:szCs w:val="24"/>
              </w:rPr>
              <w:t>мейного общения,</w:t>
            </w:r>
            <w:r w:rsidR="007C38E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сотрудничества учителей, родите</w:t>
            </w:r>
            <w:r w:rsidR="007C38E5">
              <w:rPr>
                <w:i/>
                <w:color w:val="000000"/>
                <w:sz w:val="24"/>
                <w:szCs w:val="24"/>
              </w:rPr>
              <w:t xml:space="preserve">лей, в результате </w:t>
            </w:r>
            <w:r w:rsidR="007C38E5" w:rsidRPr="007C38E5">
              <w:rPr>
                <w:i/>
                <w:color w:val="333333"/>
                <w:sz w:val="24"/>
                <w:szCs w:val="24"/>
                <w:shd w:val="clear" w:color="auto" w:fill="FFFFFF"/>
              </w:rPr>
              <w:t>формирование внутренних структур человеческой психики, посредством усвоения внешней социальной деятельности, присвоения жизненного опыта, становления психических функций и разв</w:t>
            </w:r>
            <w:r w:rsidR="007C38E5" w:rsidRPr="007C38E5">
              <w:rPr>
                <w:i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7C38E5" w:rsidRPr="007C38E5">
              <w:rPr>
                <w:i/>
                <w:color w:val="333333"/>
                <w:sz w:val="24"/>
                <w:szCs w:val="24"/>
                <w:shd w:val="clear" w:color="auto" w:fill="FFFFFF"/>
              </w:rPr>
              <w:t>тия в целом</w:t>
            </w:r>
            <w:r w:rsidR="007C38E5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0019">
              <w:rPr>
                <w:i/>
                <w:color w:val="000000"/>
                <w:sz w:val="24"/>
                <w:szCs w:val="24"/>
              </w:rPr>
              <w:t>социальных ценностей, норм и правил.</w:t>
            </w:r>
          </w:p>
          <w:p w:rsidR="00891D47" w:rsidRPr="00815876" w:rsidRDefault="00891D47" w:rsidP="00A57681">
            <w:pPr>
              <w:pStyle w:val="ae"/>
              <w:shd w:val="clear" w:color="auto" w:fill="FFFFFF"/>
              <w:spacing w:before="0" w:beforeAutospacing="0" w:after="0" w:afterAutospacing="0"/>
            </w:pP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91D47" w:rsidRPr="00815876" w:rsidRDefault="00891D47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Фамилия, имя, отч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891D47" w:rsidRPr="00815876" w:rsidRDefault="00891D47" w:rsidP="00891D47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фоны, адрес эле</w:t>
            </w:r>
            <w:r w:rsidRPr="00815876">
              <w:rPr>
                <w:sz w:val="24"/>
              </w:rPr>
              <w:t>к</w:t>
            </w:r>
            <w:r w:rsidRPr="00815876">
              <w:rPr>
                <w:sz w:val="24"/>
              </w:rPr>
              <w:t>тронной почты, наименование и по</w:t>
            </w:r>
            <w:r w:rsidRPr="00815876">
              <w:rPr>
                <w:sz w:val="24"/>
              </w:rPr>
              <w:t>ч</w:t>
            </w:r>
            <w:r w:rsidRPr="00815876">
              <w:rPr>
                <w:sz w:val="24"/>
              </w:rPr>
              <w:t>товый адрес орган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зации</w:t>
            </w:r>
          </w:p>
        </w:tc>
        <w:tc>
          <w:tcPr>
            <w:tcW w:w="3750" w:type="pct"/>
          </w:tcPr>
          <w:p w:rsidR="00271B5A" w:rsidRPr="00271B5A" w:rsidRDefault="00271B5A" w:rsidP="00271B5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Работа автора посвящена актуальной проблеме совреме</w:t>
            </w:r>
            <w:r w:rsidRPr="00271B5A">
              <w:rPr>
                <w:i/>
                <w:sz w:val="24"/>
                <w:szCs w:val="24"/>
              </w:rPr>
              <w:t>н</w:t>
            </w:r>
            <w:r w:rsidRPr="00271B5A">
              <w:rPr>
                <w:i/>
                <w:sz w:val="24"/>
                <w:szCs w:val="24"/>
              </w:rPr>
              <w:t>ного образования - проблеме полноценной жизни детей с ОВЗ. В данной методической разработке рассматривается конспект р</w:t>
            </w:r>
            <w:r w:rsidRPr="00271B5A">
              <w:rPr>
                <w:i/>
                <w:sz w:val="24"/>
                <w:szCs w:val="24"/>
              </w:rPr>
              <w:t>о</w:t>
            </w:r>
            <w:r w:rsidRPr="00271B5A">
              <w:rPr>
                <w:i/>
                <w:sz w:val="24"/>
                <w:szCs w:val="24"/>
              </w:rPr>
              <w:t>дительского собрания  по теме: « Воспитание и обучение детей с ограниченными возможностями здоровья».</w:t>
            </w:r>
          </w:p>
          <w:p w:rsidR="00271B5A" w:rsidRPr="00271B5A" w:rsidRDefault="00271B5A" w:rsidP="00271B5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К основной цели данной работы относится – погружение родителей в проблему инклюзивного воспитания и образования. З</w:t>
            </w:r>
            <w:r w:rsidRPr="00271B5A">
              <w:rPr>
                <w:i/>
                <w:sz w:val="24"/>
                <w:szCs w:val="24"/>
              </w:rPr>
              <w:t>а</w:t>
            </w:r>
            <w:r w:rsidRPr="00271B5A">
              <w:rPr>
                <w:i/>
                <w:sz w:val="24"/>
                <w:szCs w:val="24"/>
              </w:rPr>
              <w:t>дачи, выделенные автором,- ознакомление родителей с понятием «Инклюзивное воспитание и образование», с основными условиями их реализации, сплочение родительского коллектива.</w:t>
            </w:r>
          </w:p>
          <w:p w:rsidR="00271B5A" w:rsidRPr="00271B5A" w:rsidRDefault="00271B5A" w:rsidP="00271B5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 xml:space="preserve">Актуальность темы не вызывает сомнений, так как ранний возраст является тем ответственным периодом жизни человека, </w:t>
            </w:r>
            <w:r w:rsidRPr="00271B5A">
              <w:rPr>
                <w:i/>
                <w:sz w:val="24"/>
                <w:szCs w:val="24"/>
              </w:rPr>
              <w:lastRenderedPageBreak/>
              <w:t>когда формируются наиболее фундаментальные способности, определяющие дальнейшее развитие человека. В нашем госуда</w:t>
            </w:r>
            <w:r w:rsidRPr="00271B5A">
              <w:rPr>
                <w:i/>
                <w:sz w:val="24"/>
                <w:szCs w:val="24"/>
              </w:rPr>
              <w:t>р</w:t>
            </w:r>
            <w:r w:rsidRPr="00271B5A">
              <w:rPr>
                <w:i/>
                <w:sz w:val="24"/>
                <w:szCs w:val="24"/>
              </w:rPr>
              <w:t>стве есть особые дети, которые имеют различные отклонения в развитии. Таких детей принято называть – дети с особыми обр</w:t>
            </w:r>
            <w:r w:rsidRPr="00271B5A">
              <w:rPr>
                <w:i/>
                <w:sz w:val="24"/>
                <w:szCs w:val="24"/>
              </w:rPr>
              <w:t>а</w:t>
            </w:r>
            <w:r w:rsidRPr="00271B5A">
              <w:rPr>
                <w:i/>
                <w:sz w:val="24"/>
                <w:szCs w:val="24"/>
              </w:rPr>
              <w:t>зовательными отклонениями в развитии или дети с ограниченными возможностями здоровья и жизнедеятельности.</w:t>
            </w:r>
          </w:p>
          <w:p w:rsidR="00271B5A" w:rsidRPr="00271B5A" w:rsidRDefault="00271B5A" w:rsidP="00271B5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Рецензируемая работа вносит вклад практическую сторону разработанности вопроса.</w:t>
            </w:r>
          </w:p>
          <w:p w:rsidR="00271B5A" w:rsidRPr="00271B5A" w:rsidRDefault="00271B5A" w:rsidP="00271B5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Методическая разработка составлена продуманно, дост</w:t>
            </w:r>
            <w:r w:rsidRPr="00271B5A">
              <w:rPr>
                <w:i/>
                <w:sz w:val="24"/>
                <w:szCs w:val="24"/>
              </w:rPr>
              <w:t>а</w:t>
            </w:r>
            <w:r w:rsidRPr="00271B5A">
              <w:rPr>
                <w:i/>
                <w:sz w:val="24"/>
                <w:szCs w:val="24"/>
              </w:rPr>
              <w:t>точно полно раскрывает тему. Автор своей работы показал фа</w:t>
            </w:r>
            <w:r w:rsidRPr="00271B5A">
              <w:rPr>
                <w:i/>
                <w:sz w:val="24"/>
                <w:szCs w:val="24"/>
              </w:rPr>
              <w:t>к</w:t>
            </w:r>
            <w:r w:rsidRPr="00271B5A">
              <w:rPr>
                <w:i/>
                <w:sz w:val="24"/>
                <w:szCs w:val="24"/>
              </w:rPr>
              <w:t>тическое обладание общими и профессиональными компетенциями работы с детьми ОВЗ.</w:t>
            </w:r>
          </w:p>
          <w:p w:rsidR="00271B5A" w:rsidRPr="00271B5A" w:rsidRDefault="00271B5A" w:rsidP="00271B5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Методический материал соответствует требованиям с</w:t>
            </w:r>
            <w:r w:rsidRPr="00271B5A">
              <w:rPr>
                <w:i/>
                <w:sz w:val="24"/>
                <w:szCs w:val="24"/>
              </w:rPr>
              <w:t>о</w:t>
            </w:r>
            <w:r w:rsidRPr="00271B5A">
              <w:rPr>
                <w:i/>
                <w:sz w:val="24"/>
                <w:szCs w:val="24"/>
              </w:rPr>
              <w:t>временной педагогической науки и практики, предъявляемым  к п</w:t>
            </w:r>
            <w:r w:rsidRPr="00271B5A">
              <w:rPr>
                <w:i/>
                <w:sz w:val="24"/>
                <w:szCs w:val="24"/>
              </w:rPr>
              <w:t>о</w:t>
            </w:r>
            <w:r w:rsidRPr="00271B5A">
              <w:rPr>
                <w:i/>
                <w:sz w:val="24"/>
                <w:szCs w:val="24"/>
              </w:rPr>
              <w:t xml:space="preserve">добного рода работам. </w:t>
            </w:r>
          </w:p>
          <w:p w:rsidR="00271B5A" w:rsidRPr="00271B5A" w:rsidRDefault="00271B5A" w:rsidP="00271B5A">
            <w:pPr>
              <w:jc w:val="both"/>
              <w:rPr>
                <w:i/>
                <w:sz w:val="24"/>
                <w:szCs w:val="24"/>
              </w:rPr>
            </w:pPr>
          </w:p>
          <w:p w:rsidR="00271B5A" w:rsidRPr="00271B5A" w:rsidRDefault="00271B5A" w:rsidP="00271B5A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</w:p>
          <w:p w:rsidR="00271B5A" w:rsidRPr="00271B5A" w:rsidRDefault="00271B5A" w:rsidP="00271B5A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271B5A">
              <w:rPr>
                <w:i/>
                <w:sz w:val="24"/>
                <w:szCs w:val="24"/>
              </w:rPr>
              <w:t>Петриченко</w:t>
            </w:r>
            <w:r>
              <w:rPr>
                <w:i/>
                <w:sz w:val="24"/>
                <w:szCs w:val="24"/>
              </w:rPr>
              <w:t xml:space="preserve"> Галина Ивановна</w:t>
            </w:r>
          </w:p>
          <w:p w:rsidR="00271B5A" w:rsidRPr="00271B5A" w:rsidRDefault="00271B5A" w:rsidP="00271B5A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 xml:space="preserve">Главный специалист МКУ КНМЦ   </w:t>
            </w:r>
          </w:p>
          <w:p w:rsidR="00271B5A" w:rsidRDefault="00271B5A" w:rsidP="00271B5A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тел.89183984988</w:t>
            </w:r>
          </w:p>
          <w:p w:rsidR="00271B5A" w:rsidRPr="004C11DE" w:rsidRDefault="00746421" w:rsidP="00271B5A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gipetrichenko</w:t>
            </w:r>
            <w:r w:rsidRPr="004C11DE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4C11D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ru</w:t>
            </w:r>
          </w:p>
          <w:p w:rsidR="00891D47" w:rsidRPr="004C11DE" w:rsidRDefault="004C11DE" w:rsidP="006E4A4A">
            <w:pPr>
              <w:tabs>
                <w:tab w:val="left" w:pos="9350"/>
              </w:tabs>
              <w:rPr>
                <w:rFonts w:cs="Courier New"/>
                <w:i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Краснодарский научно-методический центр</w:t>
            </w:r>
          </w:p>
          <w:p w:rsidR="004C11DE" w:rsidRPr="00815876" w:rsidRDefault="004C11DE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ул.</w:t>
            </w:r>
            <w:r w:rsidR="00257159">
              <w:rPr>
                <w:rFonts w:cs="Courier New"/>
                <w:i/>
                <w:sz w:val="24"/>
              </w:rPr>
              <w:t xml:space="preserve"> </w:t>
            </w:r>
            <w:r w:rsidRPr="004C11DE">
              <w:rPr>
                <w:rFonts w:cs="Courier New"/>
                <w:i/>
                <w:sz w:val="24"/>
              </w:rPr>
              <w:t>Коммунаров, д.150, г.Краснодар,350000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1"/>
      <w:footerReference w:type="even" r:id="rId12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D6" w:rsidRDefault="006200D6">
      <w:r>
        <w:separator/>
      </w:r>
    </w:p>
  </w:endnote>
  <w:endnote w:type="continuationSeparator" w:id="0">
    <w:p w:rsidR="006200D6" w:rsidRDefault="0062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D6" w:rsidRDefault="006200D6">
      <w:r>
        <w:separator/>
      </w:r>
    </w:p>
  </w:footnote>
  <w:footnote w:type="continuationSeparator" w:id="0">
    <w:p w:rsidR="006200D6" w:rsidRDefault="0062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7253A">
      <w:rPr>
        <w:noProof/>
        <w:sz w:val="28"/>
      </w:rPr>
      <w:t>3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3E6A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465D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253A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4C28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159"/>
    <w:rsid w:val="00257430"/>
    <w:rsid w:val="00263459"/>
    <w:rsid w:val="0026373F"/>
    <w:rsid w:val="00265313"/>
    <w:rsid w:val="00267C2E"/>
    <w:rsid w:val="00271B5A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0A02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C11DE"/>
    <w:rsid w:val="004D39B0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00D6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6030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46421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38E5"/>
    <w:rsid w:val="007C584F"/>
    <w:rsid w:val="007D1C83"/>
    <w:rsid w:val="007D6F49"/>
    <w:rsid w:val="007E16C2"/>
    <w:rsid w:val="007E5A13"/>
    <w:rsid w:val="007F344A"/>
    <w:rsid w:val="007F43BC"/>
    <w:rsid w:val="00802BCF"/>
    <w:rsid w:val="00805B50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5816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57681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BB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9B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019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3DEC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257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fourok.ru/roditelskoe-sobranie-po-teme-vospitanie-i-obuchenie-detey-s-ogranichennimi-vozmozhnostyami-zdorovya-394521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konspekt-roditelskogo-sobraniya-vospitanie-i-obuchenie-detey-s-ogranichennimi-vozmozhnostyami-zdorovya-3945228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CBF8-B717-450C-9DD9-922E5F0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2</cp:revision>
  <cp:lastPrinted>2016-02-05T14:08:00Z</cp:lastPrinted>
  <dcterms:created xsi:type="dcterms:W3CDTF">2022-06-29T13:32:00Z</dcterms:created>
  <dcterms:modified xsi:type="dcterms:W3CDTF">2022-06-29T13:32:00Z</dcterms:modified>
</cp:coreProperties>
</file>