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4" w:rsidRPr="00177142" w:rsidRDefault="00D67C34" w:rsidP="00D67C34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D67C34" w:rsidRPr="0040326E" w:rsidRDefault="00D67C34" w:rsidP="00D67C3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1. Ф. И. О. </w:t>
      </w:r>
      <w:r w:rsidR="009A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26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40326E">
        <w:rPr>
          <w:rFonts w:ascii="Times New Roman" w:hAnsi="Times New Roman"/>
          <w:sz w:val="28"/>
          <w:szCs w:val="28"/>
        </w:rPr>
        <w:t>авицкая</w:t>
      </w:r>
      <w:proofErr w:type="spellEnd"/>
      <w:r w:rsidR="0040326E">
        <w:rPr>
          <w:rFonts w:ascii="Times New Roman" w:hAnsi="Times New Roman"/>
          <w:sz w:val="28"/>
          <w:szCs w:val="28"/>
        </w:rPr>
        <w:t xml:space="preserve"> </w:t>
      </w:r>
      <w:r w:rsidR="00E60249" w:rsidRPr="00E60249">
        <w:rPr>
          <w:rFonts w:ascii="Times New Roman" w:hAnsi="Times New Roman"/>
          <w:sz w:val="28"/>
          <w:szCs w:val="28"/>
        </w:rPr>
        <w:t>Елена Анатольевна</w:t>
      </w:r>
    </w:p>
    <w:p w:rsidR="00D67C34" w:rsidRPr="00EE4C97" w:rsidRDefault="00D67C34" w:rsidP="00E1679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2.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 w:rsidR="00FD687C">
        <w:rPr>
          <w:rFonts w:ascii="Times New Roman" w:hAnsi="Times New Roman"/>
          <w:sz w:val="28"/>
          <w:szCs w:val="28"/>
        </w:rPr>
        <w:t xml:space="preserve">МАОУ </w:t>
      </w:r>
      <w:r w:rsidR="000A3899">
        <w:rPr>
          <w:rFonts w:ascii="Times New Roman" w:hAnsi="Times New Roman"/>
          <w:sz w:val="28"/>
          <w:szCs w:val="28"/>
        </w:rPr>
        <w:t>гимназия №23</w:t>
      </w:r>
      <w:r w:rsidR="009C06B7">
        <w:rPr>
          <w:rFonts w:ascii="Times New Roman" w:hAnsi="Times New Roman"/>
          <w:sz w:val="28"/>
          <w:szCs w:val="28"/>
        </w:rPr>
        <w:t xml:space="preserve"> </w:t>
      </w:r>
    </w:p>
    <w:p w:rsidR="00EE4C97" w:rsidRPr="00177142" w:rsidRDefault="00EE4C97" w:rsidP="00EE4C97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="000A3899">
        <w:rPr>
          <w:rFonts w:ascii="Times New Roman" w:hAnsi="Times New Roman"/>
          <w:sz w:val="28"/>
          <w:szCs w:val="28"/>
        </w:rPr>
        <w:t>английского</w:t>
      </w:r>
      <w:r>
        <w:rPr>
          <w:rFonts w:ascii="Times New Roman" w:hAnsi="Times New Roman"/>
          <w:sz w:val="28"/>
          <w:szCs w:val="28"/>
        </w:rPr>
        <w:t xml:space="preserve"> языка</w:t>
      </w:r>
    </w:p>
    <w:p w:rsidR="009A76E0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4 Тема педагогического опыта</w:t>
      </w:r>
      <w:r w:rsidR="00AA28BB">
        <w:rPr>
          <w:rFonts w:ascii="Times New Roman" w:hAnsi="Times New Roman"/>
          <w:sz w:val="28"/>
          <w:szCs w:val="28"/>
        </w:rPr>
        <w:t xml:space="preserve"> «</w:t>
      </w:r>
      <w:r w:rsidR="000A3899" w:rsidRPr="000A3899">
        <w:rPr>
          <w:rFonts w:ascii="Times New Roman" w:hAnsi="Times New Roman"/>
          <w:sz w:val="28"/>
          <w:szCs w:val="28"/>
        </w:rPr>
        <w:t>Профессиональное развитие педагога как фактор развития личности учащихся</w:t>
      </w:r>
      <w:r w:rsidR="00AA28BB" w:rsidRPr="00AA28BB">
        <w:rPr>
          <w:rFonts w:ascii="Times New Roman" w:hAnsi="Times New Roman"/>
          <w:sz w:val="28"/>
          <w:szCs w:val="28"/>
        </w:rPr>
        <w:t>»</w:t>
      </w:r>
    </w:p>
    <w:p w:rsidR="00D67C34" w:rsidRPr="00177142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 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D67C34" w:rsidRPr="00177142" w:rsidRDefault="00D67C34" w:rsidP="00D67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Уровень опыта по степени новизны: репродукция, </w:t>
      </w:r>
      <w:r w:rsidRPr="009202E0">
        <w:rPr>
          <w:rFonts w:ascii="Times New Roman" w:hAnsi="Times New Roman"/>
          <w:spacing w:val="-3"/>
          <w:sz w:val="28"/>
          <w:szCs w:val="28"/>
        </w:rPr>
        <w:t>усовершен</w:t>
      </w:r>
      <w:r w:rsidRPr="009202E0">
        <w:rPr>
          <w:rFonts w:ascii="Times New Roman" w:hAnsi="Times New Roman"/>
          <w:spacing w:val="-6"/>
          <w:sz w:val="28"/>
          <w:szCs w:val="28"/>
        </w:rPr>
        <w:t>ствование,</w:t>
      </w:r>
      <w:r w:rsidRPr="001771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02E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Pr="00177142">
        <w:rPr>
          <w:rFonts w:ascii="Times New Roman" w:hAnsi="Times New Roman"/>
          <w:spacing w:val="-6"/>
          <w:sz w:val="28"/>
          <w:szCs w:val="28"/>
        </w:rPr>
        <w:t>, эвристика, открытие (нужное подчеркнуть)</w:t>
      </w:r>
    </w:p>
    <w:p w:rsidR="00D67C34" w:rsidRPr="00177142" w:rsidRDefault="00D67C34" w:rsidP="00D67C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 w:rsidR="001B35A9">
        <w:rPr>
          <w:rFonts w:ascii="Times New Roman" w:hAnsi="Times New Roman"/>
          <w:sz w:val="28"/>
          <w:szCs w:val="28"/>
        </w:rPr>
        <w:t xml:space="preserve">  - поделиться опытом работы</w:t>
      </w:r>
    </w:p>
    <w:p w:rsidR="00E60249" w:rsidRPr="00E60249" w:rsidRDefault="00D67C34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0A0679">
        <w:rPr>
          <w:rFonts w:ascii="Times New Roman" w:hAnsi="Times New Roman"/>
          <w:sz w:val="28"/>
          <w:szCs w:val="28"/>
        </w:rPr>
        <w:t>7. Краткое описание опыта</w:t>
      </w:r>
      <w:r w:rsidR="000A0679">
        <w:rPr>
          <w:rFonts w:ascii="Times New Roman" w:hAnsi="Times New Roman"/>
          <w:sz w:val="28"/>
          <w:szCs w:val="28"/>
        </w:rPr>
        <w:t>:</w:t>
      </w:r>
      <w:r w:rsidRPr="00D67C34">
        <w:rPr>
          <w:spacing w:val="-3"/>
          <w:sz w:val="28"/>
          <w:szCs w:val="28"/>
        </w:rPr>
        <w:t xml:space="preserve"> </w:t>
      </w:r>
      <w:r w:rsidR="00E60249" w:rsidRPr="00E60249">
        <w:rPr>
          <w:rFonts w:ascii="Times New Roman" w:hAnsi="Times New Roman"/>
          <w:sz w:val="28"/>
          <w:szCs w:val="28"/>
        </w:rPr>
        <w:t>В новых условиях развития образования остро встают задачи развития высоконравственной, социально зрелой, творчески активной личности педагога. От его профессионализма, компетентности зависит не только успешное обучение учащихся в шк</w:t>
      </w:r>
      <w:r w:rsidR="003D1B2D">
        <w:rPr>
          <w:rFonts w:ascii="Times New Roman" w:hAnsi="Times New Roman"/>
          <w:sz w:val="28"/>
          <w:szCs w:val="28"/>
        </w:rPr>
        <w:t xml:space="preserve">оле, но и успешность в жизни.     </w:t>
      </w:r>
      <w:r w:rsidR="00E60249" w:rsidRPr="00E60249">
        <w:rPr>
          <w:rFonts w:ascii="Times New Roman" w:hAnsi="Times New Roman"/>
          <w:sz w:val="28"/>
          <w:szCs w:val="28"/>
        </w:rPr>
        <w:t xml:space="preserve">И если педагог демонстрирует активную позицию, т.е. участвует в конкурсах профессионального мастерства, дает открытые уроки, выступает с творческими отчётами, то все это рождает уверенность в его собственных силах и ведет вперёд учащихся, которые берут пример с педагога. </w:t>
      </w:r>
    </w:p>
    <w:p w:rsidR="00E60249" w:rsidRPr="00E60249" w:rsidRDefault="00E60249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60249">
        <w:rPr>
          <w:rFonts w:ascii="Times New Roman" w:hAnsi="Times New Roman"/>
          <w:sz w:val="28"/>
          <w:szCs w:val="28"/>
        </w:rPr>
        <w:t>Успех творческой деятельности педагога во многом зависит от умения увлечь за собой учащихся, которые являются рефлектором творчества учителя, ведь учитель никогда не творит наедине с собой, а всегда в соавторстве с учениками. Я думаю, личностно-ориентированный подход к учащимся в учебно-воспитательном процессе является ключевым направлением всех прогрессивных педагогических технологий. Он объединяет и воплощает следующие воспитательные идеи и принципы: сотрудничества, взаимопонимания, тактичности, объективности.</w:t>
      </w:r>
    </w:p>
    <w:p w:rsidR="00E60249" w:rsidRPr="00E60249" w:rsidRDefault="00E60249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60249">
        <w:rPr>
          <w:rFonts w:ascii="Times New Roman" w:hAnsi="Times New Roman"/>
          <w:sz w:val="28"/>
          <w:szCs w:val="28"/>
        </w:rPr>
        <w:t xml:space="preserve">Учительское счастье слагается из ученических побед и от того, как работает учитель, зависит судьба ученика, будет ли он успешен, реализует ли он себя в современном мире. Творческое отношение к организации деятельности учащихся, ориентированное на развитие личности каждого, создаёт благоприятные условия для успешной работы и самореализации. Именно поэтому моя работа с учащимися очерчена, в первую очередь, рамками внеурочной деятельности. Именно внеурочная деятельность позволяет максимально эффективно развивать творческие способности учащихся, а эти </w:t>
      </w:r>
      <w:r w:rsidRPr="00E60249">
        <w:rPr>
          <w:rFonts w:ascii="Times New Roman" w:hAnsi="Times New Roman"/>
          <w:sz w:val="28"/>
          <w:szCs w:val="28"/>
        </w:rPr>
        <w:lastRenderedPageBreak/>
        <w:t xml:space="preserve">способность напрямую зависят от кругозора человека. Чем больше он знает, тем легче ему взглянуть на исследуемый вопрос с разных ракурсов. Творческая личность постоянно стремится больше узнать об окружающем мире не только в области своей основной деятельности, но и в смежных отраслях, что как раз и разрешается форматом внеурочной деятельности и участием в различных </w:t>
      </w:r>
      <w:proofErr w:type="spellStart"/>
      <w:r w:rsidRPr="00E6024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60249">
        <w:rPr>
          <w:rFonts w:ascii="Times New Roman" w:hAnsi="Times New Roman"/>
          <w:sz w:val="28"/>
          <w:szCs w:val="28"/>
        </w:rPr>
        <w:t xml:space="preserve"> проектах и конкурсах.</w:t>
      </w:r>
    </w:p>
    <w:p w:rsidR="00E60249" w:rsidRPr="00E60249" w:rsidRDefault="00E60249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60249">
        <w:rPr>
          <w:rFonts w:ascii="Times New Roman" w:hAnsi="Times New Roman"/>
          <w:sz w:val="28"/>
          <w:szCs w:val="28"/>
        </w:rPr>
        <w:t xml:space="preserve">Само включение в различные внеурочные виды деятельности способствует ещё большему развитию активности учителя в профессии, а ученика в учёбе. Творчество начинается тогда, когда появляется интерес к деятельности. Поэтому, участие в конкурсах и проектах просто необходимо для творческой самореализации как педагога в профессиональной деятельности, так и ученика в школьной жизни. </w:t>
      </w:r>
    </w:p>
    <w:p w:rsidR="00E60249" w:rsidRPr="00E60249" w:rsidRDefault="00E60249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60249">
        <w:rPr>
          <w:rFonts w:ascii="Times New Roman" w:hAnsi="Times New Roman"/>
          <w:sz w:val="28"/>
          <w:szCs w:val="28"/>
        </w:rPr>
        <w:t xml:space="preserve">Мои ученики проявляют активность и включаются в различные конкурсные </w:t>
      </w:r>
      <w:proofErr w:type="spellStart"/>
      <w:r w:rsidRPr="00E60249">
        <w:rPr>
          <w:rFonts w:ascii="Times New Roman" w:hAnsi="Times New Roman"/>
          <w:sz w:val="28"/>
          <w:szCs w:val="28"/>
        </w:rPr>
        <w:t>движения</w:t>
      </w:r>
      <w:proofErr w:type="gramStart"/>
      <w:r w:rsidRPr="00E60249">
        <w:rPr>
          <w:rFonts w:ascii="Times New Roman" w:hAnsi="Times New Roman"/>
          <w:sz w:val="28"/>
          <w:szCs w:val="28"/>
        </w:rPr>
        <w:t>.О</w:t>
      </w:r>
      <w:proofErr w:type="gramEnd"/>
      <w:r w:rsidRPr="00E60249">
        <w:rPr>
          <w:rFonts w:ascii="Times New Roman" w:hAnsi="Times New Roman"/>
          <w:sz w:val="28"/>
          <w:szCs w:val="28"/>
        </w:rPr>
        <w:t>писываемые</w:t>
      </w:r>
      <w:proofErr w:type="spellEnd"/>
      <w:r w:rsidRPr="00E60249">
        <w:rPr>
          <w:rFonts w:ascii="Times New Roman" w:hAnsi="Times New Roman"/>
          <w:sz w:val="28"/>
          <w:szCs w:val="28"/>
        </w:rPr>
        <w:t xml:space="preserve"> ниже учащиеся гимназии  Аракелян Регина неоднократно становилась призером Всероссийской олимпиады школьников различных уровней; учащиеся Екатерина Кот, Игнатенко Александр стали победителями Всероссийской олимпиады по английскому языку; Юлия Петунина становились призерами краевого конкурса научно-исследовательских проектов «Эврика», Аракелян Регина стала победителем </w:t>
      </w:r>
      <w:proofErr w:type="spellStart"/>
      <w:r w:rsidRPr="00E60249">
        <w:rPr>
          <w:rFonts w:ascii="Times New Roman" w:hAnsi="Times New Roman"/>
          <w:sz w:val="28"/>
          <w:szCs w:val="28"/>
        </w:rPr>
        <w:t>американско-российского</w:t>
      </w:r>
      <w:proofErr w:type="spellEnd"/>
      <w:r w:rsidRPr="00E60249">
        <w:rPr>
          <w:rFonts w:ascii="Times New Roman" w:hAnsi="Times New Roman"/>
          <w:sz w:val="28"/>
          <w:szCs w:val="28"/>
        </w:rPr>
        <w:t xml:space="preserve"> конкурса по обмену учащимися «FLEX», </w:t>
      </w:r>
      <w:bookmarkStart w:id="0" w:name="_GoBack"/>
      <w:bookmarkEnd w:id="0"/>
      <w:r w:rsidRPr="00E60249">
        <w:rPr>
          <w:rFonts w:ascii="Times New Roman" w:hAnsi="Times New Roman"/>
          <w:sz w:val="28"/>
          <w:szCs w:val="28"/>
        </w:rPr>
        <w:t xml:space="preserve"> учащиеся 8 «Б» класса (2013) приняли участие в конкурсе «Движение Изменения», учащиеся 9 «Б» класса (2014) создали КНИГУ ПАМЯТИ своего класса, посвятив ее своим бабушкам и дедушкам, участникам Великой Отечественной войны.</w:t>
      </w:r>
    </w:p>
    <w:p w:rsidR="00E60249" w:rsidRPr="00E60249" w:rsidRDefault="00E60249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60249">
        <w:rPr>
          <w:rFonts w:ascii="Times New Roman" w:hAnsi="Times New Roman"/>
          <w:sz w:val="28"/>
          <w:szCs w:val="28"/>
        </w:rPr>
        <w:t xml:space="preserve">Таким образом, высокая степень развития творческой активности педагога является важнейшим условием формирования творческой активности личности современных школьников. </w:t>
      </w:r>
    </w:p>
    <w:p w:rsidR="005B0884" w:rsidRPr="00E60249" w:rsidRDefault="005B0884" w:rsidP="00E60249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5B0884" w:rsidRPr="00E60249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34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0679"/>
    <w:rsid w:val="000A1CBF"/>
    <w:rsid w:val="000A3899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223E2"/>
    <w:rsid w:val="00122B2A"/>
    <w:rsid w:val="001230E3"/>
    <w:rsid w:val="00123F4A"/>
    <w:rsid w:val="00125F5C"/>
    <w:rsid w:val="001321B7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5A9"/>
    <w:rsid w:val="001B3A07"/>
    <w:rsid w:val="001B6DFF"/>
    <w:rsid w:val="001C08A2"/>
    <w:rsid w:val="001C0F06"/>
    <w:rsid w:val="001C18FC"/>
    <w:rsid w:val="001C57D9"/>
    <w:rsid w:val="001C78E5"/>
    <w:rsid w:val="001D000D"/>
    <w:rsid w:val="001D12EB"/>
    <w:rsid w:val="001D22EA"/>
    <w:rsid w:val="001D2953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E7D17"/>
    <w:rsid w:val="001F007E"/>
    <w:rsid w:val="001F08B5"/>
    <w:rsid w:val="001F0BAF"/>
    <w:rsid w:val="001F23E8"/>
    <w:rsid w:val="001F35E0"/>
    <w:rsid w:val="001F3F09"/>
    <w:rsid w:val="001F637C"/>
    <w:rsid w:val="0020336F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4902"/>
    <w:rsid w:val="002370E4"/>
    <w:rsid w:val="00241C14"/>
    <w:rsid w:val="002425F7"/>
    <w:rsid w:val="00244CA3"/>
    <w:rsid w:val="00245683"/>
    <w:rsid w:val="002457BB"/>
    <w:rsid w:val="00246C51"/>
    <w:rsid w:val="00250367"/>
    <w:rsid w:val="0025568A"/>
    <w:rsid w:val="00255CD6"/>
    <w:rsid w:val="0025768E"/>
    <w:rsid w:val="002579D3"/>
    <w:rsid w:val="00260497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1B2D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26E"/>
    <w:rsid w:val="00403C87"/>
    <w:rsid w:val="0040485B"/>
    <w:rsid w:val="00405AC9"/>
    <w:rsid w:val="004064C7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3DF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43F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877CB"/>
    <w:rsid w:val="005907C1"/>
    <w:rsid w:val="00590CAD"/>
    <w:rsid w:val="005941C7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5987"/>
    <w:rsid w:val="006D5AA8"/>
    <w:rsid w:val="006D618A"/>
    <w:rsid w:val="006E15A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36E9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AD2"/>
    <w:rsid w:val="007D7C7B"/>
    <w:rsid w:val="007E0AF1"/>
    <w:rsid w:val="007E10B5"/>
    <w:rsid w:val="007E16B5"/>
    <w:rsid w:val="007E1F4F"/>
    <w:rsid w:val="007E5E37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21CE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403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2E0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A76E0"/>
    <w:rsid w:val="009B1B19"/>
    <w:rsid w:val="009B35B3"/>
    <w:rsid w:val="009B5C39"/>
    <w:rsid w:val="009B6EDA"/>
    <w:rsid w:val="009B7686"/>
    <w:rsid w:val="009C06B7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372C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4701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28BB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18F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1EE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532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C34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C5513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266E"/>
    <w:rsid w:val="00E02AA9"/>
    <w:rsid w:val="00E0382A"/>
    <w:rsid w:val="00E11869"/>
    <w:rsid w:val="00E14016"/>
    <w:rsid w:val="00E14E8F"/>
    <w:rsid w:val="00E15353"/>
    <w:rsid w:val="00E15FAE"/>
    <w:rsid w:val="00E1679C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249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0F4B"/>
    <w:rsid w:val="00EE2CD4"/>
    <w:rsid w:val="00EE3585"/>
    <w:rsid w:val="00EE3850"/>
    <w:rsid w:val="00EE4187"/>
    <w:rsid w:val="00EE4C9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D687C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D67C34"/>
  </w:style>
  <w:style w:type="paragraph" w:styleId="a4">
    <w:name w:val="Normal (Web)"/>
    <w:basedOn w:val="a"/>
    <w:uiPriority w:val="99"/>
    <w:semiHidden/>
    <w:unhideWhenUsed/>
    <w:rsid w:val="00D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3331</Characters>
  <Application>Microsoft Office Word</Application>
  <DocSecurity>0</DocSecurity>
  <Lines>27</Lines>
  <Paragraphs>7</Paragraphs>
  <ScaleCrop>false</ScaleCrop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dcterms:created xsi:type="dcterms:W3CDTF">2022-07-14T08:57:00Z</dcterms:created>
  <dcterms:modified xsi:type="dcterms:W3CDTF">2022-07-14T21:47:00Z</dcterms:modified>
</cp:coreProperties>
</file>