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152"/>
        <w:spacing w:before="79"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Технологическая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карта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урока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английского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языка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соответствии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требованиями</w:t>
      </w:r>
      <w:r>
        <w:rPr>
          <w:rFonts w:ascii="Times New Roman" w:hAnsi="Times New Roman" w:eastAsia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ФГОС</w:t>
      </w:r>
      <w:r/>
    </w:p>
    <w:p>
      <w:pPr>
        <w:ind w:left="141"/>
        <w:spacing w:before="271" w:after="0" w:line="240" w:lineRule="auto"/>
        <w:widowControl w:val="off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Учител</w:t>
      </w:r>
      <w:r>
        <w:rPr>
          <w:rFonts w:ascii="Times New Roman" w:hAnsi="Times New Roman" w:eastAsia="Times New Roman" w:cs="Times New Roman"/>
          <w:sz w:val="24"/>
        </w:rPr>
        <w:t xml:space="preserve">ь: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Хабарова Ольга Алексеевна</w:t>
      </w:r>
      <w:r/>
    </w:p>
    <w:p>
      <w:pPr>
        <w:ind w:left="141"/>
        <w:spacing w:before="3" w:after="0" w:line="275" w:lineRule="exact"/>
        <w:widowControl w:val="off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Учебный</w:t>
      </w:r>
      <w:r>
        <w:rPr>
          <w:rFonts w:ascii="Times New Roman" w:hAnsi="Times New Roman" w:eastAsia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предмет:</w:t>
      </w:r>
      <w:r>
        <w:rPr>
          <w:rFonts w:ascii="Times New Roman" w:hAnsi="Times New Roman" w:eastAsia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Английский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язык.</w:t>
      </w:r>
      <w:r/>
    </w:p>
    <w:p>
      <w:pPr>
        <w:ind w:left="141"/>
        <w:spacing w:after="0" w:line="275" w:lineRule="exact"/>
        <w:widowControl w:val="off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Класс:</w:t>
      </w:r>
      <w:r>
        <w:rPr>
          <w:rFonts w:ascii="Times New Roman" w:hAnsi="Times New Roman" w:eastAsia="Times New Roman" w:cs="Times New Roman"/>
          <w:b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5 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класс.</w:t>
      </w:r>
      <w:r/>
    </w:p>
    <w:p>
      <w:pPr>
        <w:ind w:left="141"/>
        <w:spacing w:before="2" w:after="0" w:line="275" w:lineRule="exact"/>
        <w:widowControl w:val="off"/>
        <w:rPr>
          <w:rFonts w:hint="default" w:ascii="Times New Roman" w:hAnsi="Times New Roman" w:eastAsia="Times New Roman" w:cs="Times New Roman"/>
          <w:sz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Тема</w:t>
      </w:r>
      <w:r>
        <w:rPr>
          <w:rFonts w:ascii="Times New Roman" w:hAnsi="Times New Roman" w:eastAsia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урока: </w:t>
      </w:r>
      <w:r>
        <w:rPr>
          <w:rFonts w:ascii="Times New Roman" w:hAnsi="Times New Roman" w:eastAsia="Times New Roman" w:cs="Times New Roman"/>
          <w:b/>
          <w:sz w:val="24"/>
          <w:lang w:val="ru-RU"/>
        </w:rPr>
        <w:t xml:space="preserve">Праздники</w:t>
      </w:r>
      <w:r/>
    </w:p>
    <w:p>
      <w:pPr>
        <w:ind w:left="141"/>
        <w:spacing w:after="0" w:line="275" w:lineRule="exact"/>
        <w:widowControl w:val="off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Тип</w:t>
      </w:r>
      <w:r>
        <w:rPr>
          <w:rFonts w:ascii="Times New Roman" w:hAnsi="Times New Roman" w:eastAsia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урока:</w:t>
      </w:r>
      <w:r>
        <w:rPr>
          <w:rFonts w:ascii="Times New Roman" w:hAnsi="Times New Roman" w:eastAsia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Комбинированный (развитие коммуникативных навыков + отработка лексики/грамматики).</w:t>
      </w:r>
      <w:r/>
    </w:p>
    <w:p>
      <w:pPr>
        <w:spacing w:before="54" w:after="1" w:line="240" w:lineRule="auto"/>
        <w:widowControl w:val="off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</w:rPr>
      </w:r>
      <w:r/>
    </w:p>
    <w:tbl>
      <w:tblPr>
        <w:tblStyle w:val="647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521"/>
        <w:gridCol w:w="12272"/>
      </w:tblGrid>
      <w:tr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 w:right="5"/>
              <w:jc w:val="center"/>
              <w:spacing w:after="0" w:line="258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 xml:space="preserve">Тема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урока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ind w:left="110"/>
              <w:spacing w:after="0" w:line="258" w:lineRule="exact"/>
              <w:widowControl w:val="off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Праздники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 xml:space="preserve">.</w:t>
            </w:r>
            <w:bookmarkStart w:id="0" w:name="_GoBack"/>
            <w:r/>
            <w:bookmarkEnd w:id="0"/>
            <w:r/>
            <w:r/>
          </w:p>
        </w:tc>
      </w:tr>
      <w:tr>
        <w:trPr>
          <w:trHeight w:val="8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/>
              <w:jc w:val="center"/>
              <w:spacing w:after="0" w:line="27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Оборудование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ind w:left="110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Аудиозапись,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компьютер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проектором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показа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презентации,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УМК:Ваулина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Ю.Е.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Английский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фокусе. Ваулина Ю.Е., Эванс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В., Дули Дж.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 др.: учебник для 10 класса общеобразовательных учреждений – М.: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Express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publishing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:</w:t>
            </w:r>
            <w:r/>
          </w:p>
          <w:p>
            <w:pPr>
              <w:ind w:left="110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Просвещение,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2024, раздаточные карточки с ситуациями (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., «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Your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flight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is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cancelled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»).</w:t>
            </w:r>
            <w:r/>
          </w:p>
        </w:tc>
      </w:tr>
      <w:tr>
        <w:trPr>
          <w:trHeight w:val="6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 w:right="3"/>
              <w:jc w:val="center"/>
              <w:spacing w:after="0" w:line="27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Цель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ind w:left="110"/>
              <w:spacing w:after="0" w:line="27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Развить коммуникативную компетенцию учащихся в ситуациях, связанных с описанием проблем во время отдыха и выражением сочувствия.</w:t>
            </w:r>
            <w:r/>
          </w:p>
        </w:tc>
      </w:tr>
      <w:tr>
        <w:trPr>
          <w:trHeight w:val="16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 w:right="11"/>
              <w:jc w:val="center"/>
              <w:spacing w:after="0" w:line="27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Задачи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ind w:left="110"/>
              <w:spacing w:after="0" w:line="268" w:lineRule="exact"/>
              <w:widowControl w:val="off"/>
              <w:rPr>
                <w:rFonts w:ascii="Times New Roman" w:hAnsi="Times New Roman" w:eastAsia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en-US"/>
              </w:rPr>
              <w:t xml:space="preserve">Образовательные:</w:t>
            </w:r>
            <w:r/>
          </w:p>
          <w:p>
            <w:pPr>
              <w:ind w:left="110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- формирование общеучебных умений обучающихся (работа с учебником и раздаточным материалом, умение работать в разных режимах, умение самостоятельно преодолевать трудности в изучении иностранного языка).</w:t>
            </w:r>
            <w:r/>
          </w:p>
          <w:p>
            <w:pPr>
              <w:ind w:left="110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ru-RU"/>
              </w:rPr>
              <w:t xml:space="preserve">Развивающие:</w:t>
            </w:r>
            <w:r/>
          </w:p>
          <w:p>
            <w:pPr>
              <w:ind w:left="110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- развитие логического мышления, воображения, памяти учащихся, критического мышления (анализ ситуаций);</w:t>
            </w:r>
            <w:r/>
          </w:p>
          <w:p>
            <w:pPr>
              <w:ind w:left="110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ru-RU"/>
              </w:rPr>
              <w:t xml:space="preserve">Воспитательные:</w:t>
            </w:r>
            <w:r/>
          </w:p>
          <w:p>
            <w:pPr>
              <w:ind w:left="110"/>
              <w:spacing w:before="2"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- воспитание уважительного отношения к народу-носителю языка;</w:t>
            </w:r>
            <w:r/>
          </w:p>
          <w:p>
            <w:pPr>
              <w:ind w:left="110"/>
              <w:spacing w:before="2"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- воспитание культуры чтения и культуры общения.</w:t>
            </w:r>
            <w:r/>
          </w:p>
        </w:tc>
      </w:tr>
      <w:tr>
        <w:trPr>
          <w:trHeight w:val="27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93" w:type="dxa"/>
            <w:textDirection w:val="lrTb"/>
            <w:noWrap w:val="false"/>
          </w:tcPr>
          <w:p>
            <w:pPr>
              <w:ind w:left="12"/>
              <w:jc w:val="center"/>
              <w:spacing w:after="0" w:line="258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 xml:space="preserve">Планируемые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результаты</w:t>
            </w:r>
            <w:r/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 w:right="5"/>
              <w:jc w:val="center"/>
              <w:spacing w:after="0" w:line="27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предметные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ind w:left="105"/>
              <w:spacing w:before="2" w:after="0" w:line="262" w:lineRule="exact"/>
              <w:widowControl w:val="off"/>
              <w:tabs>
                <w:tab w:val="left" w:pos="253" w:leader="none"/>
              </w:tabs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- учащиеся смогут вести диалог-расспрос о проблемах в поездке, использовать тематическую лексику и речевые модели.</w:t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/>
              <w:jc w:val="center"/>
              <w:spacing w:after="0" w:line="258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личностные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ind w:left="110"/>
              <w:spacing w:after="0" w:line="25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- осознание важности вежливого общения даже в стрессовых ситуациях.</w:t>
            </w:r>
            <w:r/>
          </w:p>
        </w:tc>
      </w:tr>
      <w:tr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/>
              <w:jc w:val="center"/>
              <w:spacing w:after="0" w:line="25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познавательные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ind w:left="110"/>
              <w:spacing w:after="0" w:line="253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- совершенствование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умений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извлекать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информацию,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перерабатывать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её,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анализировать.</w:t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/>
              <w:jc w:val="center"/>
              <w:spacing w:after="0" w:line="258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регулятивные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ind w:left="110"/>
              <w:spacing w:after="0" w:line="25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- формирование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умений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планирования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регуляции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своей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деятельности.</w:t>
            </w:r>
            <w:r/>
          </w:p>
        </w:tc>
      </w:tr>
      <w:tr>
        <w:trPr>
          <w:trHeight w:val="8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textDirection w:val="lrTb"/>
            <w:noWrap w:val="false"/>
          </w:tcPr>
          <w:p>
            <w:pPr>
              <w:ind w:left="14" w:right="6"/>
              <w:jc w:val="center"/>
              <w:spacing w:after="0" w:line="27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коммуникативные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72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53" w:hanging="143"/>
              <w:spacing w:after="0" w:line="267" w:lineRule="exact"/>
              <w:widowControl w:val="off"/>
              <w:tabs>
                <w:tab w:val="left" w:pos="253" w:leader="none"/>
              </w:tabs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формирование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коммуникативной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компетентности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общении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сотрудничестве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сверстниками.</w:t>
            </w:r>
            <w:r/>
          </w:p>
          <w:p>
            <w:pPr>
              <w:numPr>
                <w:ilvl w:val="0"/>
                <w:numId w:val="1"/>
              </w:numPr>
              <w:ind w:right="449" w:hanging="63"/>
              <w:spacing w:after="0" w:line="278" w:lineRule="exact"/>
              <w:widowControl w:val="off"/>
              <w:tabs>
                <w:tab w:val="left" w:pos="172" w:leader="none"/>
                <w:tab w:val="left" w:pos="252" w:leader="none"/>
              </w:tabs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умения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осознанно использовать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речевые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средства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задачей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коммуникации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выражения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своих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мыслей.</w:t>
            </w:r>
            <w:r/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</w:rPr>
      </w:r>
      <w:r/>
    </w:p>
    <w:tbl>
      <w:tblPr>
        <w:tblStyle w:val="647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702"/>
        <w:gridCol w:w="3697"/>
        <w:gridCol w:w="3697"/>
        <w:gridCol w:w="3697"/>
      </w:tblGrid>
      <w:tr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37"/>
              <w:spacing w:after="0" w:line="25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 xml:space="preserve">Этапы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урока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624"/>
              <w:spacing w:after="0" w:line="25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 xml:space="preserve">Деятельность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учителя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552"/>
              <w:spacing w:after="0" w:line="25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 xml:space="preserve">Деятельность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обучающихся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629"/>
              <w:spacing w:after="0" w:line="253" w:lineRule="exact"/>
              <w:widowControl w:val="off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 xml:space="preserve">Формируемые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умения</w:t>
            </w:r>
            <w:r/>
          </w:p>
        </w:tc>
      </w:tr>
      <w:tr>
        <w:trPr>
          <w:trHeight w:val="8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0"/>
              <w:spacing w:after="0" w:line="27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Организационный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этап</w:t>
            </w:r>
            <w:r/>
          </w:p>
          <w:p>
            <w:pPr>
              <w:ind w:left="110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Цель:</w:t>
            </w:r>
            <w:r>
              <w:rPr>
                <w:rFonts w:ascii="Times New Roman" w:hAnsi="Times New Roman" w:eastAsia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Побуждает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учащихся</w:t>
            </w:r>
            <w:r/>
          </w:p>
          <w:p>
            <w:pPr>
              <w:ind w:left="110"/>
              <w:spacing w:before="3"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настроиться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урок.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Приветствует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учащихся: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“Good morning, my dear students, sit down, please. I’m glad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to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see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all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of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you.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“Hello,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teacher.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I’m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fine,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thank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you.</w:t>
            </w:r>
            <w:r/>
          </w:p>
          <w:p>
            <w:pPr>
              <w:ind w:left="105"/>
              <w:spacing w:before="2"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Отвечают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вопросы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учителя, делятся опытом.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Формулируют тему урока.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Регулятивные: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научится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основам саморегуляции эмоциональных</w:t>
            </w:r>
            <w:r/>
          </w:p>
          <w:p>
            <w:pPr>
              <w:ind w:left="105"/>
              <w:spacing w:before="2"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состояний.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footnotePr/>
          <w:endnotePr/>
          <w:type w:val="nextPage"/>
          <w:pgSz w:w="16840" w:h="11910" w:orient="landscape"/>
          <w:pgMar w:top="480" w:right="1559" w:bottom="280" w:left="425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</w:rPr>
      </w:r>
      <w:r/>
    </w:p>
    <w:tbl>
      <w:tblPr>
        <w:tblStyle w:val="647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702"/>
        <w:gridCol w:w="3697"/>
        <w:gridCol w:w="3697"/>
        <w:gridCol w:w="3697"/>
      </w:tblGrid>
      <w:tr>
        <w:trPr>
          <w:trHeight w:val="16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0"/>
              <w:spacing w:after="0" w:line="26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Время: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2-3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мин.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“Have you ever had a bad experience while travelling? What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happened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?” 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Демонстрирует фото/картинки с проблемными ситуациями в отпуске.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Коммуникативные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: умение вступать в диалог.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ru-RU"/>
              </w:rPr>
              <w:t xml:space="preserve">Личностные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: смыслообразование.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ru-RU"/>
              </w:rPr>
              <w:t xml:space="preserve">Познавательный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: анализ визуальной информации.</w:t>
            </w:r>
            <w:r/>
          </w:p>
        </w:tc>
      </w:tr>
      <w:tr>
        <w:trPr>
          <w:trHeight w:val="24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0"/>
              <w:spacing w:after="0" w:line="267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Актуализация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знаний.</w:t>
            </w:r>
            <w:r/>
          </w:p>
          <w:p>
            <w:pPr>
              <w:ind w:left="11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Цель: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Повторение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изученного материала.</w:t>
            </w:r>
            <w:r/>
          </w:p>
          <w:p>
            <w:pPr>
              <w:ind w:left="11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Время: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мин.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Проводит лексическую разминку: «Match the words to the pictures» (слова: delay, lost luggage, rude staff). 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Организует парную работу: «Discuss with a partner: What would you do if…» (ситуации на карточках).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Соотносят слова с изображениями. </w:t>
            </w:r>
            <w:r/>
          </w:p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Обсуждают в парах, используют ранее изученную лексику.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Личностные: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оценивать собственную учебную деятельность,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свои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достижения.</w:t>
            </w:r>
            <w:r/>
          </w:p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Регулятивные: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уметь планировать свои  действия.</w:t>
            </w:r>
            <w:r/>
          </w:p>
          <w:p>
            <w:pPr>
              <w:ind w:left="105" w:right="48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ru-RU"/>
              </w:rPr>
              <w:t xml:space="preserve">Познавательные: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систематизация лексики,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воспроизводить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информацию, необходимую для решения</w:t>
            </w:r>
            <w:r/>
          </w:p>
          <w:p>
            <w:pPr>
              <w:ind w:left="105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учебной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задачи.</w:t>
            </w:r>
            <w:r/>
          </w:p>
        </w:tc>
      </w:tr>
      <w:tr>
        <w:trPr>
          <w:trHeight w:val="38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Постановка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учебной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задачи. Формулирование проблемы</w:t>
            </w:r>
            <w:r/>
          </w:p>
          <w:p>
            <w:pPr>
              <w:ind w:left="110" w:right="637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Цель: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Овладение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действиями постановки задач.</w:t>
            </w:r>
            <w:r/>
          </w:p>
          <w:p>
            <w:pPr>
              <w:ind w:left="110"/>
              <w:spacing w:after="0" w:line="27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Время: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4-5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мин.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Организует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картинок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 учебнике. (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.32, упр. 5)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</w:t>
            </w:r>
            <w:r/>
          </w:p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предположить,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что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будем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делать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дальше.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Well,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there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are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lot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of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festivals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all over the world, including our country and our region. Now it’s time to have a look in our textbook. Here we also have pictures showing festivals. What can you tell about them? What is the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festival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and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what do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people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do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there?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 w:right="29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Смотрят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описывают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картинки на стр. 10-11 учебника.</w:t>
            </w:r>
            <w:r/>
          </w:p>
          <w:p>
            <w:pPr>
              <w:ind w:left="105"/>
              <w:jc w:val="both"/>
              <w:spacing w:after="0" w:line="27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Самостоятельно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пытаются</w:t>
            </w:r>
            <w:r/>
          </w:p>
          <w:p>
            <w:pPr>
              <w:ind w:left="105" w:right="25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сформулировать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тему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урока,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его цель: «Today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we are going to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talk about holidays/events»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Личностные: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выражать положительное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отношение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процессу познания; проявлять внимание, желание больше узнать,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мотивация,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внутренняя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позиция.</w:t>
            </w:r>
            <w:r/>
          </w:p>
          <w:p>
            <w:pPr>
              <w:ind w:left="105" w:right="814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Регулятивные: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совместное целеполагание, выработка способов действия.</w:t>
            </w:r>
            <w:r/>
          </w:p>
          <w:p>
            <w:pPr>
              <w:ind w:left="105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Познавательные: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выдвижение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гипотез.</w:t>
            </w:r>
            <w:r/>
          </w:p>
          <w:p>
            <w:pPr>
              <w:ind w:left="105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ru-RU"/>
              </w:rPr>
              <w:t xml:space="preserve">Коммуникативные:</w:t>
            </w:r>
            <w:r/>
          </w:p>
          <w:p>
            <w:pPr>
              <w:ind w:left="105" w:right="1145"/>
              <w:spacing w:after="0" w:line="27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планирование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учебного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сотрудничества.</w:t>
            </w:r>
            <w:r/>
          </w:p>
        </w:tc>
      </w:tr>
      <w:tr>
        <w:trPr>
          <w:trHeight w:val="22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IV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Решение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проблемы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(работа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 информацией, выполнение учебных действий,</w:t>
            </w:r>
            <w:r/>
          </w:p>
          <w:p>
            <w:pPr>
              <w:ind w:left="110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формулировка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выводов)</w:t>
            </w:r>
            <w:r/>
          </w:p>
          <w:p>
            <w:pPr>
              <w:ind w:left="110" w:right="418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Цель: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Овладение действиями поиска, обработки, анализа информации,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формулирования</w:t>
            </w:r>
            <w:r/>
          </w:p>
          <w:p>
            <w:pPr>
              <w:ind w:left="110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вывода.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Организует работу с текстом, аудирование.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Задает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вопросы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 тексту, проверяет правильность выполнения упр. 3, 4.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Заполняет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таблицу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доске вместе с учениками.</w:t>
            </w:r>
            <w:r/>
          </w:p>
          <w:p>
            <w:pPr>
              <w:ind w:left="105"/>
              <w:spacing w:after="0" w:line="27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Контролирует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на</w:t>
            </w:r>
            <w:r/>
          </w:p>
          <w:p>
            <w:pPr>
              <w:ind w:left="105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выполнение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разных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видов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Слушают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текст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стр.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10-11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учебника,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Выполняют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задания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тексту 3,4, используя лексику из</w:t>
            </w:r>
            <w:r/>
          </w:p>
          <w:p>
            <w:pPr>
              <w:ind w:left="105"/>
              <w:spacing w:after="0" w:line="27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презентации.</w:t>
            </w:r>
            <w:r/>
          </w:p>
          <w:p>
            <w:pPr>
              <w:ind w:left="105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Заполняют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таблицу</w:t>
            </w:r>
            <w:r>
              <w:rPr>
                <w:rFonts w:ascii="Times New Roman" w:hAnsi="Times New Roman" w:eastAsia="Times New Roman" w:cs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тетради. Используя таблицу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как опору,</w:t>
            </w:r>
            <w:r/>
          </w:p>
          <w:p>
            <w:pPr>
              <w:ind w:left="105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рассказывают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празднике.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Личностные: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умение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применять полученные знания в</w:t>
            </w:r>
            <w:r/>
          </w:p>
          <w:p>
            <w:pPr>
              <w:ind w:left="105" w:right="6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практической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деятельности. 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Регулятивные: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работать по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плану.</w:t>
            </w:r>
            <w:r/>
          </w:p>
          <w:p>
            <w:pPr>
              <w:ind w:left="105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Познавательные: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представление результатов исследования,</w:t>
            </w:r>
            <w:r/>
          </w:p>
          <w:p>
            <w:pPr>
              <w:ind w:left="105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соотнесение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гипотезой,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оценка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footnotePr/>
          <w:endnotePr/>
          <w:type w:val="continuous"/>
          <w:pgSz w:w="16840" w:h="11910" w:orient="landscape"/>
          <w:pgMar w:top="540" w:right="1559" w:bottom="280" w:left="425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</w:rPr>
      </w:r>
      <w:r/>
    </w:p>
    <w:tbl>
      <w:tblPr>
        <w:tblStyle w:val="647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702"/>
        <w:gridCol w:w="3697"/>
        <w:gridCol w:w="3697"/>
        <w:gridCol w:w="3697"/>
      </w:tblGrid>
      <w:tr>
        <w:trPr>
          <w:trHeight w:val="49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0"/>
              <w:spacing w:after="0" w:line="26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Время: 13-14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мин.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6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работы.</w:t>
            </w:r>
            <w:r/>
          </w:p>
          <w:p>
            <w:pPr>
              <w:ind w:left="105" w:right="236"/>
              <w:spacing w:before="2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Now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listen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to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and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read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the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texts about the festivals. Was there anything new for you?</w:t>
            </w:r>
            <w:r/>
          </w:p>
          <w:p>
            <w:pPr>
              <w:ind w:left="105"/>
              <w:spacing w:after="0" w:line="274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What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is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each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text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about?</w:t>
            </w:r>
            <w:r/>
          </w:p>
          <w:p>
            <w:pPr>
              <w:ind w:left="105"/>
              <w:spacing w:before="3" w:after="0" w:line="275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Read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again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and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we’ll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exercise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3</w:t>
            </w:r>
            <w:r/>
          </w:p>
          <w:p>
            <w:pPr>
              <w:ind w:left="105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p.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together.</w:t>
            </w:r>
            <w:r/>
          </w:p>
          <w:p>
            <w:pPr>
              <w:ind w:left="105"/>
              <w:spacing w:before="2" w:after="0" w:line="275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Now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ex. 4. Answer,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please.</w:t>
            </w:r>
            <w:r/>
          </w:p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Which of these festivals is more unusual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and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attracts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your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attention? OK.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Let’s see on it more detailed. Complete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the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table,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please.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Look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at the slide. You should answer 6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questions.</w:t>
            </w:r>
            <w:r/>
          </w:p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Well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done!</w:t>
            </w:r>
            <w:r/>
          </w:p>
          <w:p>
            <w:pPr>
              <w:ind w:left="105"/>
              <w:spacing w:before="2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Use the table and tell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about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the festival. Who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wants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to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answer?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полученного результата. </w:t>
            </w: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ru-RU"/>
              </w:rPr>
              <w:t xml:space="preserve">Коммуникативные: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планирование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учебного сотрудничества с учителем и сверстниками,</w:t>
            </w:r>
            <w:r/>
          </w:p>
          <w:p>
            <w:pPr>
              <w:ind w:left="105" w:right="458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формирование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толерантности, согласовывать умения по</w:t>
            </w:r>
            <w:r/>
          </w:p>
          <w:p>
            <w:pPr>
              <w:ind w:left="105"/>
              <w:spacing w:after="0" w:line="27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решению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учебной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задачи.</w:t>
            </w:r>
            <w:r/>
          </w:p>
        </w:tc>
      </w:tr>
      <w:tr>
        <w:trPr>
          <w:trHeight w:val="83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93" w:type="dxa"/>
            <w:textDirection w:val="lrTb"/>
            <w:noWrap w:val="false"/>
          </w:tcPr>
          <w:p>
            <w:pPr>
              <w:ind w:left="110"/>
              <w:spacing w:after="0" w:line="26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Физкультминутка - Поют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песню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танцуют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“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Hockey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Pockey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”</w:t>
            </w:r>
            <w:r/>
          </w:p>
          <w:p>
            <w:pPr>
              <w:ind w:left="110" w:right="9087"/>
              <w:spacing w:after="0" w:line="274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Цель:</w:t>
            </w:r>
            <w:r>
              <w:rPr>
                <w:rFonts w:ascii="Times New Roman" w:hAnsi="Times New Roman" w:eastAsia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Отдохнуть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работы,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восстановить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силы.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Время: 2 мин.</w:t>
            </w:r>
            <w:r/>
          </w:p>
        </w:tc>
      </w:tr>
      <w:tr>
        <w:trPr>
          <w:trHeight w:val="3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0" w:right="418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VI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 Первичное закрепление 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Цель: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акрепить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полученные знания в ходе групповой и парной работы</w:t>
            </w:r>
            <w:r/>
          </w:p>
          <w:p>
            <w:pPr>
              <w:ind w:left="11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Время: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мин.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spacing w:after="0" w:line="267" w:lineRule="exact"/>
              <w:widowControl w:val="off"/>
              <w:tabs>
                <w:tab w:val="left" w:pos="825" w:leader="none"/>
              </w:tabs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Организует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работу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с</w:t>
            </w:r>
            <w:r/>
          </w:p>
          <w:p>
            <w:pPr>
              <w:ind w:left="82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лексикой,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упражнение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6,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7 стр. 11 в учебнике.</w:t>
            </w:r>
            <w:r/>
          </w:p>
          <w:p>
            <w:pPr>
              <w:numPr>
                <w:ilvl w:val="0"/>
                <w:numId w:val="2"/>
              </w:numPr>
              <w:ind w:right="1053"/>
              <w:spacing w:after="0" w:line="240" w:lineRule="auto"/>
              <w:widowControl w:val="off"/>
              <w:tabs>
                <w:tab w:val="left" w:pos="825" w:leader="none"/>
              </w:tabs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Организует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необходимости</w:t>
            </w:r>
            <w:r/>
          </w:p>
          <w:p>
            <w:pPr>
              <w:ind w:left="82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корректирует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работу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парах.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right="227"/>
              <w:jc w:val="both"/>
              <w:spacing w:after="0" w:line="240" w:lineRule="auto"/>
              <w:widowControl w:val="off"/>
              <w:tabs>
                <w:tab w:val="left" w:pos="825" w:leader="none"/>
              </w:tabs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Выполняют упражнения, используя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новую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лексику из прочитанных текстов.</w:t>
            </w:r>
            <w:r/>
          </w:p>
          <w:p>
            <w:pPr>
              <w:ind w:left="105"/>
              <w:jc w:val="both"/>
              <w:spacing w:after="0" w:line="274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Режим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работы: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класс</w:t>
            </w:r>
            <w:r/>
          </w:p>
          <w:p>
            <w:pPr>
              <w:numPr>
                <w:ilvl w:val="0"/>
                <w:numId w:val="4"/>
              </w:numPr>
              <w:ind w:right="820"/>
              <w:spacing w:after="0" w:line="240" w:lineRule="auto"/>
              <w:widowControl w:val="off"/>
              <w:tabs>
                <w:tab w:val="left" w:pos="825" w:leader="none"/>
              </w:tabs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Выбирают из трех оставшихся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текстов любой и в парах заполняют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таблицу.</w:t>
            </w:r>
            <w:r/>
          </w:p>
          <w:p>
            <w:pPr>
              <w:ind w:left="825" w:right="493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Используя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таблицу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как опору,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рассказывают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празднике.</w:t>
            </w:r>
            <w:r/>
          </w:p>
          <w:p>
            <w:pPr>
              <w:ind w:left="830"/>
              <w:jc w:val="both"/>
              <w:spacing w:after="0" w:line="264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Режим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работы: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парами.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Регулятивные: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планировать решение учебной задачи:</w:t>
            </w:r>
            <w:r/>
          </w:p>
          <w:p>
            <w:pPr>
              <w:ind w:left="105" w:right="188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выстраивать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последовательность необходимых операций,</w:t>
            </w:r>
            <w:r/>
          </w:p>
          <w:p>
            <w:pPr>
              <w:ind w:left="105"/>
              <w:spacing w:before="3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Коммуникативные:</w:t>
            </w:r>
            <w:r>
              <w:rPr>
                <w:rFonts w:ascii="Times New Roman" w:hAnsi="Times New Roman" w:eastAsia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принятие решения и его реализация, воспринимать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слух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ответы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обучающихся</w:t>
            </w:r>
            <w:r/>
          </w:p>
        </w:tc>
      </w:tr>
      <w:tr>
        <w:trPr>
          <w:trHeight w:val="13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2" w:type="dxa"/>
            <w:textDirection w:val="lrTb"/>
            <w:noWrap w:val="false"/>
          </w:tcPr>
          <w:p>
            <w:pPr>
              <w:ind w:left="110" w:right="637"/>
              <w:spacing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VII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Рефлексия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домашнее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задание</w:t>
            </w:r>
            <w:r/>
          </w:p>
          <w:p>
            <w:pPr>
              <w:ind w:left="110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pacing w:val="-2"/>
                <w:sz w:val="24"/>
                <w:lang w:val="ru-RU"/>
              </w:rPr>
              <w:t xml:space="preserve">Цель:</w:t>
            </w:r>
            <w:r/>
          </w:p>
          <w:p>
            <w:pPr>
              <w:ind w:left="110"/>
              <w:spacing w:after="0" w:line="275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Осознание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учащимися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своей</w:t>
            </w:r>
            <w:r/>
          </w:p>
          <w:p>
            <w:pPr>
              <w:ind w:left="110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учебной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деятельности,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Спрашивает,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понравился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ли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урок, что нового узнали, что больше всего поразило,</w:t>
            </w:r>
            <w:r/>
          </w:p>
          <w:p>
            <w:pPr>
              <w:ind w:left="105"/>
              <w:spacing w:after="0" w:line="274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заинтересовало…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Объявляет</w:t>
            </w:r>
            <w:r/>
          </w:p>
          <w:p>
            <w:pPr>
              <w:ind w:left="105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домашнее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задание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(два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уровня).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Отвечают на вопросы учителя. Записывают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домашнее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задание.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Благодарят учителя за урок.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 w:right="6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Личностные: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оценивание усваиваемого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содержания,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самоанализ.</w:t>
            </w:r>
            <w:r/>
          </w:p>
          <w:p>
            <w:pPr>
              <w:ind w:left="105"/>
              <w:spacing w:after="0" w:line="274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Регулятивные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осуществлять</w:t>
            </w:r>
            <w:r/>
          </w:p>
          <w:p>
            <w:pPr>
              <w:ind w:left="105"/>
              <w:spacing w:after="0" w:line="26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итоговый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контроль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деятельности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footnotePr/>
          <w:endnotePr/>
          <w:type w:val="continuous"/>
          <w:pgSz w:w="16840" w:h="11910" w:orient="landscape"/>
          <w:pgMar w:top="540" w:right="1559" w:bottom="280" w:left="425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</w:rPr>
      </w:r>
      <w:r/>
    </w:p>
    <w:tbl>
      <w:tblPr>
        <w:tblStyle w:val="647"/>
        <w:tblW w:w="0" w:type="auto"/>
        <w:tblInd w:w="-2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028"/>
        <w:gridCol w:w="3697"/>
        <w:gridCol w:w="3697"/>
        <w:gridCol w:w="3697"/>
      </w:tblGrid>
      <w:tr>
        <w:trPr>
          <w:trHeight w:val="27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8" w:type="dxa"/>
            <w:textDirection w:val="lrTb"/>
            <w:noWrap w:val="false"/>
          </w:tcPr>
          <w:p>
            <w:pPr>
              <w:ind w:left="11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самооценка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результатов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своей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 всего класса.</w:t>
            </w:r>
            <w:r/>
          </w:p>
          <w:p>
            <w:pPr>
              <w:ind w:left="110"/>
              <w:spacing w:after="0" w:line="271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Время: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мин.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/>
              <w:spacing w:after="0" w:line="268" w:lineRule="exact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Thank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you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for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your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work.</w:t>
            </w:r>
            <w:r/>
          </w:p>
          <w:p>
            <w:pPr>
              <w:ind w:left="105"/>
              <w:spacing w:before="4" w:after="0" w:line="235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What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new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information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did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you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find the most interesting?</w:t>
            </w:r>
            <w:r/>
          </w:p>
          <w:p>
            <w:pPr>
              <w:ind w:left="105"/>
              <w:spacing w:before="4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Your homework will be the following: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Think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of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 festival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in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our county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or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any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country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you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want and complete the table.</w:t>
            </w:r>
            <w:r/>
          </w:p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Also you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tell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us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about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the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festival next time.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7" w:type="dxa"/>
            <w:textDirection w:val="lrTb"/>
            <w:noWrap w:val="false"/>
          </w:tcPr>
          <w:p>
            <w:pPr>
              <w:ind w:left="105" w:right="23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пооперационный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контроль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(« что сделано»)</w:t>
            </w:r>
            <w:r/>
          </w:p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lang w:val="ru-RU"/>
              </w:rPr>
              <w:t xml:space="preserve">Коммуникативная: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уметь оценивать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степень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успешности своей индивидуальной</w:t>
            </w:r>
            <w:r/>
          </w:p>
          <w:p>
            <w:pPr>
              <w:ind w:left="10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образовательной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деятельности</w:t>
            </w:r>
            <w:r/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/>
    </w:p>
    <w:p>
      <w:r/>
      <w:r/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106" w:hanging="36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393" w:hanging="36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1680" w:hanging="36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1966" w:hanging="36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2253" w:hanging="36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2540" w:hanging="36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2826" w:hanging="36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3113" w:hanging="360"/>
      </w:pPr>
      <w:rPr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106" w:hanging="36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393" w:hanging="36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1680" w:hanging="36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1966" w:hanging="36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2253" w:hanging="36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2540" w:hanging="36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2826" w:hanging="36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3113" w:hanging="360"/>
      </w:pPr>
      <w:rPr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106" w:hanging="36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393" w:hanging="36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1680" w:hanging="36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1966" w:hanging="36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2253" w:hanging="36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2540" w:hanging="36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2826" w:hanging="36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3113" w:hanging="360"/>
      </w:pPr>
      <w:rPr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7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388" w:hanging="144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596" w:hanging="144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804" w:hanging="144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012" w:hanging="144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221" w:hanging="144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429" w:hanging="144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637" w:hanging="144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845" w:hanging="144"/>
      </w:pPr>
      <w:rPr>
        <w:lang w:val="ru-RU" w:eastAsia="en-US" w:bidi="ar-SA"/>
      </w:r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4"/>
    <w:next w:val="64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4"/>
    <w:next w:val="64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4"/>
    <w:next w:val="64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4"/>
    <w:next w:val="64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4"/>
    <w:next w:val="64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4"/>
    <w:next w:val="64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4"/>
    <w:next w:val="64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4"/>
    <w:next w:val="64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4"/>
    <w:next w:val="64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4"/>
    <w:next w:val="64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5"/>
    <w:link w:val="34"/>
    <w:uiPriority w:val="10"/>
    <w:rPr>
      <w:sz w:val="48"/>
      <w:szCs w:val="48"/>
    </w:rPr>
  </w:style>
  <w:style w:type="paragraph" w:styleId="36">
    <w:name w:val="Subtitle"/>
    <w:basedOn w:val="644"/>
    <w:next w:val="64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5"/>
    <w:link w:val="36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5"/>
    <w:link w:val="42"/>
    <w:uiPriority w:val="99"/>
  </w:style>
  <w:style w:type="paragraph" w:styleId="44">
    <w:name w:val="Footer"/>
    <w:basedOn w:val="64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5"/>
    <w:link w:val="44"/>
    <w:uiPriority w:val="99"/>
  </w:style>
  <w:style w:type="paragraph" w:styleId="46">
    <w:name w:val="Caption"/>
    <w:basedOn w:val="644"/>
    <w:next w:val="6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5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5"/>
    <w:uiPriority w:val="99"/>
    <w:semiHidden/>
    <w:unhideWhenUsed/>
    <w:rPr>
      <w:vertAlign w:val="superscript"/>
    </w:rPr>
  </w:style>
  <w:style w:type="paragraph" w:styleId="181">
    <w:name w:val="toc 1"/>
    <w:basedOn w:val="644"/>
    <w:next w:val="64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4"/>
    <w:next w:val="64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4"/>
    <w:next w:val="64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4"/>
    <w:next w:val="64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4"/>
    <w:next w:val="64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4"/>
    <w:next w:val="64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4"/>
    <w:next w:val="64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4"/>
    <w:next w:val="64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4"/>
    <w:next w:val="64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4" w:default="1">
    <w:name w:val="Normal"/>
    <w:uiPriority w:val="0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645" w:default="1">
    <w:name w:val="Default Paragraph Font"/>
    <w:uiPriority w:val="1"/>
    <w:semiHidden/>
    <w:unhideWhenUsed/>
  </w:style>
  <w:style w:type="table" w:styleId="646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47" w:customStyle="1">
    <w:name w:val="Table Normal"/>
    <w:uiPriority w:val="2"/>
    <w:semiHidden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numbering" w:styleId="235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HP Inc.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3</cp:revision>
  <dcterms:created xsi:type="dcterms:W3CDTF">2025-12-10T13:42:00Z</dcterms:created>
  <dcterms:modified xsi:type="dcterms:W3CDTF">2026-03-05T08:46:05Z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A71B3E4E235E442982489E904CA21A91_12</vt:lpwstr>
  </property>
</Properties>
</file>