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/>
      </w:tblPr>
      <w:tblGrid>
        <w:gridCol w:w="2397"/>
        <w:gridCol w:w="224"/>
        <w:gridCol w:w="6965"/>
      </w:tblGrid>
      <w:tr w:rsidR="00815876" w:rsidRPr="00815876" w:rsidTr="00891D47">
        <w:tc>
          <w:tcPr>
            <w:tcW w:w="5000" w:type="pct"/>
            <w:gridSpan w:val="3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3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  <w:gridSpan w:val="2"/>
          </w:tcPr>
          <w:p w:rsidR="00815876" w:rsidRPr="00144BB8" w:rsidRDefault="006C4CF9" w:rsidP="00815876">
            <w:pPr>
              <w:rPr>
                <w:sz w:val="24"/>
                <w:szCs w:val="24"/>
              </w:rPr>
            </w:pPr>
            <w:proofErr w:type="spellStart"/>
            <w:r w:rsidRPr="00144BB8">
              <w:rPr>
                <w:sz w:val="24"/>
                <w:szCs w:val="24"/>
              </w:rPr>
              <w:t>Скачкова</w:t>
            </w:r>
            <w:proofErr w:type="spellEnd"/>
            <w:r w:rsidRPr="00144BB8">
              <w:rPr>
                <w:sz w:val="24"/>
                <w:szCs w:val="24"/>
              </w:rPr>
              <w:t xml:space="preserve"> Татьяна Григорьевна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  <w:gridSpan w:val="2"/>
          </w:tcPr>
          <w:p w:rsidR="00815876" w:rsidRPr="00144BB8" w:rsidRDefault="006C4CF9" w:rsidP="00815876">
            <w:pPr>
              <w:rPr>
                <w:sz w:val="24"/>
                <w:szCs w:val="24"/>
              </w:rPr>
            </w:pPr>
            <w:r w:rsidRPr="00144BB8">
              <w:rPr>
                <w:sz w:val="24"/>
                <w:szCs w:val="24"/>
              </w:rPr>
              <w:t>03.09.1987 г.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  <w:gridSpan w:val="2"/>
          </w:tcPr>
          <w:p w:rsidR="00815876" w:rsidRPr="00144BB8" w:rsidRDefault="006C4CF9" w:rsidP="009A22A1">
            <w:pPr>
              <w:rPr>
                <w:sz w:val="24"/>
                <w:szCs w:val="24"/>
              </w:rPr>
            </w:pPr>
            <w:proofErr w:type="gramStart"/>
            <w:r w:rsidRPr="00144BB8">
              <w:rPr>
                <w:sz w:val="24"/>
                <w:szCs w:val="24"/>
              </w:rPr>
              <w:t>высшее</w:t>
            </w:r>
            <w:proofErr w:type="gramEnd"/>
            <w:r w:rsidRPr="00144BB8">
              <w:rPr>
                <w:sz w:val="24"/>
                <w:szCs w:val="24"/>
              </w:rPr>
              <w:t xml:space="preserve">, </w:t>
            </w:r>
            <w:r w:rsidR="00EF5972" w:rsidRPr="00144BB8">
              <w:rPr>
                <w:sz w:val="24"/>
                <w:szCs w:val="24"/>
              </w:rPr>
              <w:t>СГПИ,</w:t>
            </w:r>
            <w:r w:rsidRPr="00144BB8">
              <w:rPr>
                <w:sz w:val="24"/>
                <w:szCs w:val="24"/>
              </w:rPr>
              <w:t xml:space="preserve"> </w:t>
            </w:r>
            <w:r w:rsidR="009A22A1" w:rsidRPr="00144BB8">
              <w:rPr>
                <w:color w:val="000000" w:themeColor="text1"/>
                <w:sz w:val="24"/>
                <w:szCs w:val="24"/>
              </w:rPr>
              <w:t>учитель математики и</w:t>
            </w:r>
            <w:r w:rsidRPr="00144BB8">
              <w:rPr>
                <w:color w:val="000000" w:themeColor="text1"/>
                <w:sz w:val="24"/>
                <w:szCs w:val="24"/>
              </w:rPr>
              <w:t xml:space="preserve"> информатик</w:t>
            </w:r>
            <w:r w:rsidR="009A22A1" w:rsidRPr="00144BB8">
              <w:rPr>
                <w:color w:val="000000" w:themeColor="text1"/>
                <w:sz w:val="24"/>
                <w:szCs w:val="24"/>
              </w:rPr>
              <w:t>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  <w:gridSpan w:val="2"/>
          </w:tcPr>
          <w:p w:rsidR="00815876" w:rsidRPr="00144BB8" w:rsidRDefault="006C4CF9" w:rsidP="00815876">
            <w:pPr>
              <w:rPr>
                <w:sz w:val="24"/>
                <w:szCs w:val="24"/>
              </w:rPr>
            </w:pPr>
            <w:r w:rsidRPr="00144BB8">
              <w:rPr>
                <w:sz w:val="24"/>
                <w:szCs w:val="24"/>
              </w:rPr>
              <w:t>8-928-660-85-74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  <w:gridSpan w:val="2"/>
          </w:tcPr>
          <w:p w:rsidR="00815876" w:rsidRPr="00144BB8" w:rsidRDefault="006C4CF9" w:rsidP="00815876">
            <w:pPr>
              <w:rPr>
                <w:sz w:val="24"/>
                <w:szCs w:val="24"/>
                <w:lang w:val="en-US"/>
              </w:rPr>
            </w:pPr>
            <w:r w:rsidRPr="00144BB8">
              <w:rPr>
                <w:sz w:val="24"/>
                <w:szCs w:val="24"/>
                <w:lang w:val="en-US"/>
              </w:rPr>
              <w:t>Tattka-3@mail.ru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  <w:gridSpan w:val="2"/>
          </w:tcPr>
          <w:p w:rsidR="00815876" w:rsidRPr="00144BB8" w:rsidRDefault="007D66DD" w:rsidP="007D66DD">
            <w:pPr>
              <w:rPr>
                <w:sz w:val="24"/>
                <w:szCs w:val="24"/>
              </w:rPr>
            </w:pPr>
            <w:r w:rsidRPr="00144BB8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 общеобразовательное учреждение м</w:t>
            </w:r>
            <w:r w:rsidRPr="00144BB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44BB8">
              <w:rPr>
                <w:rFonts w:eastAsia="Calibri"/>
                <w:sz w:val="24"/>
                <w:szCs w:val="24"/>
                <w:lang w:eastAsia="en-US"/>
              </w:rPr>
              <w:t xml:space="preserve">ниципального образования город Краснодар гимназии №40 имени Виктора </w:t>
            </w:r>
            <w:proofErr w:type="spellStart"/>
            <w:r w:rsidRPr="00144BB8">
              <w:rPr>
                <w:rFonts w:eastAsia="Calibri"/>
                <w:sz w:val="24"/>
                <w:szCs w:val="24"/>
                <w:lang w:eastAsia="en-US"/>
              </w:rPr>
              <w:t>Буглакова</w:t>
            </w:r>
            <w:proofErr w:type="spellEnd"/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  <w:gridSpan w:val="2"/>
          </w:tcPr>
          <w:p w:rsidR="00815876" w:rsidRPr="00144BB8" w:rsidRDefault="001F2BCD" w:rsidP="00815876">
            <w:pPr>
              <w:rPr>
                <w:i/>
                <w:sz w:val="24"/>
                <w:szCs w:val="24"/>
              </w:rPr>
            </w:pPr>
            <w:r w:rsidRPr="00144BB8">
              <w:rPr>
                <w:color w:val="313131"/>
                <w:sz w:val="24"/>
                <w:szCs w:val="24"/>
                <w:shd w:val="clear" w:color="auto" w:fill="FFFFFF"/>
              </w:rPr>
              <w:t>350040, г. Краснодар, ул. 2 - ой Пятилетки, 12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  <w:gridSpan w:val="2"/>
          </w:tcPr>
          <w:p w:rsidR="00815876" w:rsidRPr="00144BB8" w:rsidRDefault="001F2BCD" w:rsidP="00815876">
            <w:pPr>
              <w:rPr>
                <w:sz w:val="24"/>
                <w:szCs w:val="24"/>
              </w:rPr>
            </w:pPr>
            <w:r w:rsidRPr="00144BB8">
              <w:rPr>
                <w:sz w:val="24"/>
                <w:szCs w:val="24"/>
              </w:rPr>
              <w:t>Учитель математики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</w:tcPr>
          <w:p w:rsidR="00815876" w:rsidRPr="00144BB8" w:rsidRDefault="001F2BCD" w:rsidP="00815876">
            <w:pPr>
              <w:rPr>
                <w:sz w:val="24"/>
                <w:szCs w:val="24"/>
              </w:rPr>
            </w:pPr>
            <w:r w:rsidRPr="00144BB8">
              <w:rPr>
                <w:sz w:val="24"/>
                <w:szCs w:val="24"/>
              </w:rPr>
              <w:t>10 лет, соответствие занимаемой должности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</w:tcPr>
          <w:p w:rsidR="00815876" w:rsidRPr="00144BB8" w:rsidRDefault="006E237D" w:rsidP="00815876">
            <w:pPr>
              <w:rPr>
                <w:i/>
                <w:sz w:val="24"/>
                <w:szCs w:val="24"/>
              </w:rPr>
            </w:pPr>
            <w:r w:rsidRPr="00144BB8">
              <w:rPr>
                <w:color w:val="000000"/>
                <w:sz w:val="24"/>
                <w:szCs w:val="24"/>
                <w:shd w:val="clear" w:color="auto" w:fill="FFFFFF"/>
              </w:rPr>
              <w:t>http://dzhigal.blogspot.ru</w:t>
            </w: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</w:tcPr>
          <w:p w:rsidR="006B3AAF" w:rsidRPr="00815876" w:rsidRDefault="006B3AAF" w:rsidP="006B3A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3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  <w:gridSpan w:val="2"/>
          </w:tcPr>
          <w:p w:rsidR="00815876" w:rsidRPr="000C2B20" w:rsidRDefault="001F2BCD" w:rsidP="00815876">
            <w:pPr>
              <w:rPr>
                <w:i/>
                <w:sz w:val="24"/>
                <w:szCs w:val="24"/>
              </w:rPr>
            </w:pPr>
            <w:r w:rsidRPr="000C2B20">
              <w:rPr>
                <w:bCs/>
                <w:sz w:val="24"/>
                <w:szCs w:val="24"/>
              </w:rPr>
              <w:t>Финансовая грамотность на уроках матема</w:t>
            </w:r>
            <w:r w:rsidRPr="000C2B20">
              <w:rPr>
                <w:bCs/>
                <w:sz w:val="24"/>
                <w:szCs w:val="24"/>
              </w:rPr>
              <w:softHyphen/>
              <w:t>тики и во внеурочной деятельности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  <w:gridSpan w:val="2"/>
          </w:tcPr>
          <w:p w:rsidR="00815876" w:rsidRPr="000C2B20" w:rsidRDefault="001F2BCD" w:rsidP="00815876">
            <w:pPr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Математика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  <w:gridSpan w:val="2"/>
          </w:tcPr>
          <w:p w:rsidR="000C2B20" w:rsidRPr="000C2B20" w:rsidRDefault="000C2B20" w:rsidP="000C2B2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В настоящее время актуальность повышения финансовой грамо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ности гораздо возросла по двум  поводам:</w:t>
            </w:r>
          </w:p>
          <w:p w:rsidR="000C2B20" w:rsidRPr="000C2B20" w:rsidRDefault="000C2B20" w:rsidP="000C2B2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1) Финансовая грамотность оказывает серьезное влияние на жизнь конкретного человека, она позволяет не только обеспечить себя и свою семью, но и строить долгосрочные инвестиционные планы своего будущего и будущее своих детей. Одной из главных пр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блем, с которой столкнулось современное общество России, являе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ся отсутствие финансовой грамотности, что выражается в отсутс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вии умения граждан строить долгосрочные финансовые планы, формировать эффективные сбережения, а также повышения качес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ва жизни, грамотного оценивания рисков, умения принимать отве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ственность за собственное финансовое благополучие и благопол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чие своей семьи. </w:t>
            </w:r>
          </w:p>
          <w:p w:rsidR="000C2B20" w:rsidRPr="000C2B20" w:rsidRDefault="000C2B20" w:rsidP="000C2B2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  2) Дети и подростки находятся в наибольшей зоне риска в отнош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нии вопросов финансовой безопасности, так как родители не всегда способны и готовы обучить их основам финансовой грамотности из-за отсутствия достаточного уровня знаний в этой области.</w:t>
            </w:r>
          </w:p>
          <w:p w:rsidR="00891D47" w:rsidRPr="000C2B20" w:rsidRDefault="000C2B20" w:rsidP="000C2B2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Поэтому, именно школа должна помогать учащимся начинать адаптацию к активной экономической жизни в условиях рынка, а значит способствовать повышению уровня финансовой грамотн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C2B20">
              <w:rPr>
                <w:color w:val="000000"/>
                <w:sz w:val="24"/>
                <w:szCs w:val="24"/>
                <w:shd w:val="clear" w:color="auto" w:fill="FFFFFF"/>
              </w:rPr>
              <w:t>сти.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нений (способы, их </w:t>
            </w:r>
            <w:r w:rsidRPr="00815876">
              <w:rPr>
                <w:sz w:val="24"/>
              </w:rPr>
              <w:lastRenderedPageBreak/>
              <w:t>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  <w:gridSpan w:val="2"/>
          </w:tcPr>
          <w:p w:rsidR="00891D47" w:rsidRPr="00700DE0" w:rsidRDefault="00700DE0" w:rsidP="0078412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Таким образом, с 2021 года на уроках математики и во внеурочной деятельности мы решаем </w:t>
            </w:r>
            <w:r w:rsidRPr="00870227">
              <w:rPr>
                <w:color w:val="000000"/>
                <w:sz w:val="24"/>
                <w:szCs w:val="24"/>
              </w:rPr>
              <w:t>практико-ориентированны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70227">
              <w:rPr>
                <w:color w:val="000000"/>
                <w:sz w:val="24"/>
                <w:szCs w:val="24"/>
              </w:rPr>
              <w:t xml:space="preserve"> задани</w:t>
            </w:r>
            <w:r>
              <w:rPr>
                <w:color w:val="000000"/>
                <w:sz w:val="24"/>
                <w:szCs w:val="24"/>
              </w:rPr>
              <w:t xml:space="preserve">я и </w:t>
            </w:r>
            <w:r>
              <w:rPr>
                <w:color w:val="000000"/>
                <w:sz w:val="24"/>
                <w:szCs w:val="24"/>
              </w:rPr>
              <w:lastRenderedPageBreak/>
              <w:t>применяем различные образовательные платформы</w:t>
            </w:r>
            <w:r w:rsidR="0078412B">
              <w:rPr>
                <w:color w:val="000000"/>
                <w:sz w:val="24"/>
                <w:szCs w:val="24"/>
              </w:rPr>
              <w:t xml:space="preserve"> (например: </w:t>
            </w:r>
            <w:proofErr w:type="spellStart"/>
            <w:r>
              <w:rPr>
                <w:color w:val="000000"/>
                <w:sz w:val="24"/>
                <w:szCs w:val="24"/>
              </w:rPr>
              <w:t>uchi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700DE0">
              <w:rPr>
                <w:color w:val="000000"/>
                <w:sz w:val="24"/>
                <w:szCs w:val="24"/>
              </w:rPr>
              <w:t>)</w:t>
            </w:r>
            <w:r w:rsidR="0078412B">
              <w:rPr>
                <w:sz w:val="24"/>
                <w:szCs w:val="22"/>
              </w:rPr>
              <w:t xml:space="preserve">. Это </w:t>
            </w:r>
            <w:r w:rsidR="0078412B" w:rsidRPr="00870227">
              <w:rPr>
                <w:color w:val="000000"/>
                <w:sz w:val="24"/>
                <w:szCs w:val="24"/>
              </w:rPr>
              <w:t>повышает интерес к обучению у учащихся, снижает нагрузку учителя за счет автоматизированной проверки работ, п</w:t>
            </w:r>
            <w:r w:rsidR="0078412B" w:rsidRPr="00870227">
              <w:rPr>
                <w:color w:val="000000"/>
                <w:sz w:val="24"/>
                <w:szCs w:val="24"/>
              </w:rPr>
              <w:t>о</w:t>
            </w:r>
            <w:r w:rsidR="0078412B" w:rsidRPr="00870227">
              <w:rPr>
                <w:color w:val="000000"/>
                <w:sz w:val="24"/>
                <w:szCs w:val="24"/>
              </w:rPr>
              <w:t>зволяет проводить быструю и глубокую диагностику результатов</w:t>
            </w:r>
            <w:r w:rsidR="0078412B">
              <w:rPr>
                <w:color w:val="000000"/>
                <w:sz w:val="24"/>
                <w:szCs w:val="24"/>
              </w:rPr>
              <w:t>.</w:t>
            </w:r>
            <w:r w:rsidR="0078412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  <w:gridSpan w:val="2"/>
          </w:tcPr>
          <w:p w:rsidR="00891D47" w:rsidRPr="00815876" w:rsidRDefault="0078412B" w:rsidP="00935904">
            <w:pPr>
              <w:rPr>
                <w:i/>
                <w:sz w:val="24"/>
                <w:szCs w:val="22"/>
              </w:rPr>
            </w:pPr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>Проце</w:t>
            </w:r>
            <w:proofErr w:type="gramStart"/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>сс</w:t>
            </w:r>
            <w:r w:rsidR="0078313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 xml:space="preserve"> вкл</w:t>
            </w:r>
            <w:proofErr w:type="gramEnd"/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>ючения «реальной математики» в существующую учебную программу может показаться сложной задачей. Однако учащиеся начальной и средней школы жаждут финансовой грамо</w:t>
            </w:r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>ности и стремятся узнать о деньгах. Они уже находятся на ранних стадиях развития своего финансового духа, поэтому именно в шк</w:t>
            </w:r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12B">
              <w:rPr>
                <w:color w:val="000000"/>
                <w:sz w:val="24"/>
                <w:szCs w:val="24"/>
                <w:shd w:val="clear" w:color="auto" w:fill="FFFFFF"/>
              </w:rPr>
              <w:t>ле следует продемонстрировать детям всю важность финансового образования.</w:t>
            </w:r>
            <w:r w:rsidR="0010034C">
              <w:rPr>
                <w:color w:val="000000"/>
                <w:sz w:val="24"/>
                <w:szCs w:val="24"/>
                <w:shd w:val="clear" w:color="auto" w:fill="FFFFFF"/>
              </w:rPr>
              <w:t xml:space="preserve"> Изучая </w:t>
            </w:r>
            <w:r w:rsidR="00935904">
              <w:rPr>
                <w:color w:val="000000"/>
                <w:sz w:val="24"/>
                <w:szCs w:val="24"/>
                <w:shd w:val="clear" w:color="auto" w:fill="FFFFFF"/>
              </w:rPr>
              <w:t>финансовую грамотность</w:t>
            </w:r>
            <w:r w:rsidR="0010034C">
              <w:rPr>
                <w:color w:val="000000"/>
                <w:sz w:val="24"/>
                <w:szCs w:val="24"/>
                <w:shd w:val="clear" w:color="auto" w:fill="FFFFFF"/>
              </w:rPr>
              <w:t xml:space="preserve"> на уроках математ</w:t>
            </w:r>
            <w:r w:rsidR="0010034C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0034C">
              <w:rPr>
                <w:color w:val="000000"/>
                <w:sz w:val="24"/>
                <w:szCs w:val="24"/>
                <w:shd w:val="clear" w:color="auto" w:fill="FFFFFF"/>
              </w:rPr>
              <w:t>ки и во внеурочной деятельности</w:t>
            </w:r>
            <w:r w:rsidR="007238B1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0034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35904">
              <w:rPr>
                <w:color w:val="000000"/>
                <w:sz w:val="24"/>
                <w:szCs w:val="24"/>
                <w:shd w:val="clear" w:color="auto" w:fill="FFFFFF"/>
              </w:rPr>
              <w:t>мы повышаем</w:t>
            </w:r>
            <w:r w:rsidR="0010034C">
              <w:rPr>
                <w:color w:val="000000"/>
                <w:sz w:val="24"/>
                <w:szCs w:val="24"/>
                <w:shd w:val="clear" w:color="auto" w:fill="FFFFFF"/>
              </w:rPr>
              <w:t xml:space="preserve"> интерес к предмету</w:t>
            </w:r>
            <w:r w:rsidR="00935904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10034C">
              <w:rPr>
                <w:color w:val="000000"/>
                <w:sz w:val="24"/>
                <w:szCs w:val="24"/>
                <w:shd w:val="clear" w:color="auto" w:fill="FFFFFF"/>
              </w:rPr>
              <w:t>уровень финансовой грамотность каждого ученика</w:t>
            </w:r>
            <w:r w:rsidR="0093590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  <w:gridSpan w:val="2"/>
          </w:tcPr>
          <w:p w:rsidR="0045364F" w:rsidRPr="003B09A6" w:rsidRDefault="008E3ADE" w:rsidP="0045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9A6">
              <w:rPr>
                <w:sz w:val="24"/>
                <w:szCs w:val="24"/>
                <w:lang w:val="en-US"/>
              </w:rPr>
              <w:t>XIX</w:t>
            </w:r>
            <w:r w:rsidRPr="003B09A6">
              <w:rPr>
                <w:sz w:val="24"/>
                <w:szCs w:val="24"/>
              </w:rPr>
              <w:t xml:space="preserve"> Краснодарский педагогический марафон, мастер-класс по теме: «Финансовая грамотность на уроках математики и во внеурочной деятельности» 24.03.22г.</w:t>
            </w:r>
          </w:p>
          <w:p w:rsidR="008E3ADE" w:rsidRPr="003B09A6" w:rsidRDefault="008E3ADE" w:rsidP="008E3A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9A6">
              <w:rPr>
                <w:sz w:val="24"/>
                <w:szCs w:val="24"/>
              </w:rPr>
              <w:t>Выступление на педагогическом совете № 11 от 25.03.22г.</w:t>
            </w:r>
          </w:p>
          <w:p w:rsidR="008E3ADE" w:rsidRPr="008E3ADE" w:rsidRDefault="008E3ADE" w:rsidP="008E3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9A6">
              <w:rPr>
                <w:sz w:val="24"/>
                <w:szCs w:val="24"/>
              </w:rPr>
              <w:t xml:space="preserve">Выступление на </w:t>
            </w:r>
            <w:proofErr w:type="gramStart"/>
            <w:r w:rsidRPr="003B09A6">
              <w:rPr>
                <w:sz w:val="24"/>
                <w:szCs w:val="24"/>
              </w:rPr>
              <w:t>муниципальном</w:t>
            </w:r>
            <w:proofErr w:type="gramEnd"/>
            <w:r w:rsidRPr="003B09A6">
              <w:rPr>
                <w:sz w:val="24"/>
                <w:szCs w:val="24"/>
              </w:rPr>
              <w:t xml:space="preserve"> </w:t>
            </w:r>
            <w:proofErr w:type="spellStart"/>
            <w:r w:rsidRPr="003B09A6">
              <w:rPr>
                <w:sz w:val="24"/>
                <w:szCs w:val="24"/>
              </w:rPr>
              <w:t>вебинаре</w:t>
            </w:r>
            <w:proofErr w:type="spellEnd"/>
            <w:r w:rsidRPr="003B09A6">
              <w:rPr>
                <w:sz w:val="24"/>
                <w:szCs w:val="24"/>
              </w:rPr>
              <w:t xml:space="preserve"> с мастер-классом по т</w:t>
            </w:r>
            <w:r w:rsidRPr="003B09A6">
              <w:rPr>
                <w:sz w:val="24"/>
                <w:szCs w:val="24"/>
              </w:rPr>
              <w:t>е</w:t>
            </w:r>
            <w:r w:rsidRPr="003B09A6">
              <w:rPr>
                <w:sz w:val="24"/>
                <w:szCs w:val="24"/>
              </w:rPr>
              <w:t>ме: «Финансовая грамотность на уроках математики и во внеуро</w:t>
            </w:r>
            <w:r w:rsidRPr="003B09A6">
              <w:rPr>
                <w:sz w:val="24"/>
                <w:szCs w:val="24"/>
              </w:rPr>
              <w:t>ч</w:t>
            </w:r>
            <w:r w:rsidRPr="003B09A6">
              <w:rPr>
                <w:sz w:val="24"/>
                <w:szCs w:val="24"/>
              </w:rPr>
              <w:t>ной деятельности» 21.04.22г.</w:t>
            </w: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  <w:gridSpan w:val="2"/>
          </w:tcPr>
          <w:p w:rsidR="0031001E" w:rsidRPr="008E3ADE" w:rsidRDefault="0031001E" w:rsidP="00EF77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3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3"/>
          </w:tcPr>
          <w:p w:rsidR="007047BD" w:rsidRPr="009717ED" w:rsidRDefault="007047BD" w:rsidP="007047BD">
            <w:pPr>
              <w:ind w:firstLine="709"/>
              <w:jc w:val="both"/>
              <w:rPr>
                <w:sz w:val="24"/>
                <w:szCs w:val="24"/>
              </w:rPr>
            </w:pPr>
            <w:r w:rsidRPr="009717ED">
              <w:rPr>
                <w:sz w:val="24"/>
                <w:szCs w:val="24"/>
              </w:rPr>
              <w:t>Необходимость внедрения уроков финансовой грамотности в школах обусловл</w:t>
            </w:r>
            <w:r w:rsidRPr="009717ED">
              <w:rPr>
                <w:sz w:val="24"/>
                <w:szCs w:val="24"/>
              </w:rPr>
              <w:t>е</w:t>
            </w:r>
            <w:r w:rsidRPr="009717ED">
              <w:rPr>
                <w:sz w:val="24"/>
                <w:szCs w:val="24"/>
              </w:rPr>
              <w:t>на тем, что современные дети достаточно активно самостоятельно покупают товары, пол</w:t>
            </w:r>
            <w:r w:rsidRPr="009717ED">
              <w:rPr>
                <w:sz w:val="24"/>
                <w:szCs w:val="24"/>
              </w:rPr>
              <w:t>ь</w:t>
            </w:r>
            <w:r w:rsidRPr="009717ED">
              <w:rPr>
                <w:sz w:val="24"/>
                <w:szCs w:val="24"/>
              </w:rPr>
              <w:t>зуются пластиковыми картами и мобильными приложениями. То есть, они с раннего во</w:t>
            </w:r>
            <w:r w:rsidRPr="009717ED">
              <w:rPr>
                <w:sz w:val="24"/>
                <w:szCs w:val="24"/>
              </w:rPr>
              <w:t>з</w:t>
            </w:r>
            <w:r w:rsidRPr="009717ED">
              <w:rPr>
                <w:sz w:val="24"/>
                <w:szCs w:val="24"/>
              </w:rPr>
              <w:t>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</w:t>
            </w:r>
            <w:r w:rsidRPr="009717ED">
              <w:rPr>
                <w:sz w:val="24"/>
                <w:szCs w:val="24"/>
              </w:rPr>
              <w:t>а</w:t>
            </w:r>
            <w:r w:rsidRPr="009717ED">
              <w:rPr>
                <w:sz w:val="24"/>
                <w:szCs w:val="24"/>
              </w:rPr>
              <w:t>мотности.</w:t>
            </w:r>
          </w:p>
          <w:p w:rsidR="007047BD" w:rsidRPr="00A97878" w:rsidRDefault="007047BD" w:rsidP="007047BD">
            <w:pPr>
              <w:ind w:firstLine="709"/>
              <w:jc w:val="both"/>
              <w:rPr>
                <w:sz w:val="24"/>
              </w:rPr>
            </w:pPr>
            <w:r w:rsidRPr="00A97878">
              <w:rPr>
                <w:sz w:val="24"/>
              </w:rPr>
              <w:t>Главной задачей введения обучения финансовой грамотности, конечно же, является стремление остановить развитие безответственного отношения к денежным операциям в целом.</w:t>
            </w:r>
          </w:p>
          <w:p w:rsidR="007047BD" w:rsidRDefault="007047BD" w:rsidP="007047BD">
            <w:pPr>
              <w:ind w:firstLine="709"/>
              <w:jc w:val="both"/>
              <w:rPr>
                <w:sz w:val="24"/>
              </w:rPr>
            </w:pPr>
            <w:r w:rsidRPr="00A97878">
              <w:rPr>
                <w:sz w:val="24"/>
              </w:rPr>
              <w:t>Повышение финансовой грамотности имеет большое значение для разв</w:t>
            </w:r>
            <w:r w:rsidRPr="00A97878">
              <w:rPr>
                <w:sz w:val="24"/>
              </w:rPr>
              <w:t>и</w:t>
            </w:r>
            <w:r w:rsidRPr="00A97878">
              <w:rPr>
                <w:sz w:val="24"/>
              </w:rPr>
              <w:t xml:space="preserve">тия способности школьников и их семей управлять возросшими рисками. </w:t>
            </w:r>
            <w:r w:rsidRPr="009717ED">
              <w:rPr>
                <w:sz w:val="24"/>
                <w:szCs w:val="24"/>
              </w:rPr>
              <w:t>Задачи по ф</w:t>
            </w:r>
            <w:r w:rsidRPr="009717ED">
              <w:rPr>
                <w:sz w:val="24"/>
                <w:szCs w:val="24"/>
              </w:rPr>
              <w:t>и</w:t>
            </w:r>
            <w:r w:rsidRPr="009717ED">
              <w:rPr>
                <w:sz w:val="24"/>
                <w:szCs w:val="24"/>
              </w:rPr>
              <w:t>нансовой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9717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17ED">
              <w:rPr>
                <w:sz w:val="24"/>
                <w:szCs w:val="24"/>
              </w:rPr>
              <w:t>это практические задания с ситуациями, с которыми мы сталкив</w:t>
            </w:r>
            <w:r w:rsidRPr="009717ED">
              <w:rPr>
                <w:sz w:val="24"/>
                <w:szCs w:val="24"/>
              </w:rPr>
              <w:t>а</w:t>
            </w:r>
            <w:r w:rsidRPr="009717ED">
              <w:rPr>
                <w:sz w:val="24"/>
                <w:szCs w:val="24"/>
              </w:rPr>
              <w:t>емся почти ежедневно. Решение этих задач развивает финансовую грамотность, учит ра</w:t>
            </w:r>
            <w:r w:rsidRPr="009717ED">
              <w:rPr>
                <w:sz w:val="24"/>
                <w:szCs w:val="24"/>
              </w:rPr>
              <w:t>с</w:t>
            </w:r>
            <w:r w:rsidRPr="009717ED">
              <w:rPr>
                <w:sz w:val="24"/>
                <w:szCs w:val="24"/>
              </w:rPr>
              <w:t>считывать выгоду и принимать действительно эффективные решения, поможет освоить н</w:t>
            </w:r>
            <w:r w:rsidRPr="009717ED">
              <w:rPr>
                <w:sz w:val="24"/>
                <w:szCs w:val="24"/>
              </w:rPr>
              <w:t>а</w:t>
            </w:r>
            <w:r w:rsidRPr="009717ED">
              <w:rPr>
                <w:sz w:val="24"/>
                <w:szCs w:val="24"/>
              </w:rPr>
              <w:t>выки, необходимые для успешной деловой карьеры и конкурентоспособности на рынке труда.</w:t>
            </w:r>
            <w:r>
              <w:rPr>
                <w:sz w:val="24"/>
                <w:szCs w:val="24"/>
              </w:rPr>
              <w:t xml:space="preserve"> </w:t>
            </w:r>
          </w:p>
          <w:p w:rsidR="007047BD" w:rsidRDefault="007047BD" w:rsidP="007047BD">
            <w:pPr>
              <w:ind w:firstLine="709"/>
              <w:jc w:val="both"/>
              <w:rPr>
                <w:sz w:val="24"/>
              </w:rPr>
            </w:pPr>
            <w:r w:rsidRPr="00A97878">
              <w:rPr>
                <w:sz w:val="24"/>
              </w:rPr>
              <w:t xml:space="preserve">У нас в гимназии активно проводится работа по повышению </w:t>
            </w:r>
            <w:r>
              <w:rPr>
                <w:sz w:val="24"/>
              </w:rPr>
              <w:t>финансовой грамотн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учащихся, поэтому в своем выступлении я отразили возможность использования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глядных пособий для решения практических задач, а также использования цифровых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зовательных ресурсов.</w:t>
            </w:r>
          </w:p>
          <w:p w:rsidR="00F65FFD" w:rsidRDefault="00F65FFD" w:rsidP="00F65FFD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 своих уроках и во внеурочной деятельности я применяю карточки из и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гр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Brainy</w:t>
            </w:r>
            <w:proofErr w:type="spellEnd"/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Trainy</w:t>
            </w:r>
            <w:proofErr w:type="spellEnd"/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913DE6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Финансовая Грамотность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Она не просто учит решать задачи определенного т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па, а развивает навыки экономического мышления и знакомит с основами финансовой гр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мотности. В результате у ребёнка формируется целостный подход к решению любых задач: в то числе тех, с которыми он не сталкивался ранее.</w:t>
            </w:r>
          </w:p>
          <w:p w:rsidR="00F65FFD" w:rsidRDefault="00F65FFD" w:rsidP="00F65FFD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913DE6">
              <w:rPr>
                <w:sz w:val="24"/>
                <w:szCs w:val="24"/>
              </w:rPr>
              <w:t>Brainy</w:t>
            </w:r>
            <w:proofErr w:type="spellEnd"/>
            <w:r w:rsidRPr="00913DE6">
              <w:rPr>
                <w:sz w:val="24"/>
                <w:szCs w:val="24"/>
              </w:rPr>
              <w:t xml:space="preserve"> </w:t>
            </w:r>
            <w:proofErr w:type="spellStart"/>
            <w:r w:rsidRPr="00913DE6">
              <w:rPr>
                <w:sz w:val="24"/>
                <w:szCs w:val="24"/>
              </w:rPr>
              <w:t>Trainy</w:t>
            </w:r>
            <w:proofErr w:type="spellEnd"/>
            <w:r w:rsidRPr="00913DE6">
              <w:rPr>
                <w:sz w:val="24"/>
                <w:szCs w:val="24"/>
              </w:rPr>
              <w:t xml:space="preserve"> — это интеллектуальный тренажёр для мозга. Методика </w:t>
            </w:r>
            <w:proofErr w:type="spellStart"/>
            <w:r w:rsidRPr="00913DE6">
              <w:rPr>
                <w:sz w:val="24"/>
                <w:szCs w:val="24"/>
              </w:rPr>
              <w:t>Brainy</w:t>
            </w:r>
            <w:proofErr w:type="spellEnd"/>
            <w:r w:rsidRPr="00913DE6">
              <w:rPr>
                <w:sz w:val="24"/>
                <w:szCs w:val="24"/>
              </w:rPr>
              <w:t xml:space="preserve"> </w:t>
            </w:r>
            <w:proofErr w:type="spellStart"/>
            <w:r w:rsidRPr="00913DE6">
              <w:rPr>
                <w:sz w:val="24"/>
                <w:szCs w:val="24"/>
              </w:rPr>
              <w:t>Trainy</w:t>
            </w:r>
            <w:proofErr w:type="spellEnd"/>
            <w:r w:rsidRPr="00913DE6">
              <w:rPr>
                <w:sz w:val="24"/>
                <w:szCs w:val="24"/>
              </w:rPr>
              <w:t xml:space="preserve"> помогает ребёнку развить целый спектр ключевых компетенций: логика, пространственное </w:t>
            </w:r>
            <w:r w:rsidRPr="00913DE6">
              <w:rPr>
                <w:sz w:val="24"/>
                <w:szCs w:val="24"/>
              </w:rPr>
              <w:lastRenderedPageBreak/>
              <w:t xml:space="preserve">мышление, анализ, наблюдательность. Они относятся с </w:t>
            </w:r>
            <w:proofErr w:type="spellStart"/>
            <w:r w:rsidRPr="00913DE6">
              <w:rPr>
                <w:sz w:val="24"/>
                <w:szCs w:val="24"/>
              </w:rPr>
              <w:t>метапредметным</w:t>
            </w:r>
            <w:proofErr w:type="spellEnd"/>
            <w:r w:rsidRPr="00913DE6">
              <w:rPr>
                <w:sz w:val="24"/>
                <w:szCs w:val="24"/>
              </w:rPr>
              <w:t xml:space="preserve"> компетенциям, то есть необходимы для эффективного </w:t>
            </w:r>
            <w:proofErr w:type="gramStart"/>
            <w:r w:rsidRPr="00913DE6">
              <w:rPr>
                <w:sz w:val="24"/>
                <w:szCs w:val="24"/>
              </w:rPr>
              <w:t>обучения</w:t>
            </w:r>
            <w:proofErr w:type="gramEnd"/>
            <w:r w:rsidRPr="00913DE6">
              <w:rPr>
                <w:sz w:val="24"/>
                <w:szCs w:val="24"/>
              </w:rPr>
              <w:t xml:space="preserve"> по всем школьным предметам и для успеха в других жизненных сферах. Такие умения называют </w:t>
            </w:r>
            <w:proofErr w:type="spellStart"/>
            <w:r w:rsidRPr="00913DE6">
              <w:rPr>
                <w:sz w:val="24"/>
                <w:szCs w:val="24"/>
              </w:rPr>
              <w:t>Soft</w:t>
            </w:r>
            <w:proofErr w:type="spellEnd"/>
            <w:r w:rsidRPr="00913DE6">
              <w:rPr>
                <w:sz w:val="24"/>
                <w:szCs w:val="24"/>
              </w:rPr>
              <w:t xml:space="preserve"> </w:t>
            </w:r>
            <w:proofErr w:type="spellStart"/>
            <w:r w:rsidRPr="00913DE6">
              <w:rPr>
                <w:sz w:val="24"/>
                <w:szCs w:val="24"/>
              </w:rPr>
              <w:t>Skills</w:t>
            </w:r>
            <w:proofErr w:type="spellEnd"/>
            <w:r w:rsidRPr="00913DE6">
              <w:rPr>
                <w:sz w:val="24"/>
                <w:szCs w:val="24"/>
              </w:rPr>
              <w:t xml:space="preserve"> — гибкие </w:t>
            </w:r>
            <w:proofErr w:type="spellStart"/>
            <w:r w:rsidRPr="00913DE6">
              <w:rPr>
                <w:sz w:val="24"/>
                <w:szCs w:val="24"/>
              </w:rPr>
              <w:t>общепрофесси</w:t>
            </w:r>
            <w:r w:rsidRPr="00913DE6">
              <w:rPr>
                <w:sz w:val="24"/>
                <w:szCs w:val="24"/>
              </w:rPr>
              <w:t>о</w:t>
            </w:r>
            <w:r w:rsidRPr="00913DE6">
              <w:rPr>
                <w:sz w:val="24"/>
                <w:szCs w:val="24"/>
              </w:rPr>
              <w:t>нальные</w:t>
            </w:r>
            <w:proofErr w:type="spellEnd"/>
            <w:r w:rsidRPr="00913DE6">
              <w:rPr>
                <w:sz w:val="24"/>
                <w:szCs w:val="24"/>
              </w:rPr>
              <w:t xml:space="preserve"> компетенции. </w:t>
            </w:r>
          </w:p>
          <w:p w:rsidR="00D21017" w:rsidRDefault="00D21017" w:rsidP="00D21017">
            <w:pPr>
              <w:ind w:firstLine="709"/>
              <w:jc w:val="both"/>
              <w:rPr>
                <w:sz w:val="24"/>
                <w:szCs w:val="24"/>
              </w:rPr>
            </w:pPr>
            <w:r w:rsidRPr="00913DE6">
              <w:rPr>
                <w:sz w:val="24"/>
                <w:szCs w:val="24"/>
              </w:rPr>
              <w:t>В наборе 79 карточек с заданиями</w:t>
            </w:r>
            <w:r>
              <w:rPr>
                <w:sz w:val="24"/>
                <w:szCs w:val="24"/>
              </w:rPr>
              <w:t xml:space="preserve"> и одна с </w:t>
            </w:r>
            <w:r w:rsidRPr="00764D62">
              <w:rPr>
                <w:sz w:val="24"/>
                <w:szCs w:val="24"/>
              </w:rPr>
              <w:t>экономическими понятиями, которые встречаются в заданиях.</w:t>
            </w:r>
            <w:r>
              <w:t xml:space="preserve"> </w:t>
            </w:r>
            <w:r w:rsidRPr="00913DE6">
              <w:rPr>
                <w:sz w:val="24"/>
                <w:szCs w:val="24"/>
              </w:rPr>
              <w:t xml:space="preserve">Каждой из них соответствует свой уровень сложности и основная компетенция, которую развивает данный тип заданий. </w:t>
            </w:r>
          </w:p>
          <w:p w:rsidR="00D21017" w:rsidRPr="00913DE6" w:rsidRDefault="00D21017" w:rsidP="00D21017">
            <w:pPr>
              <w:ind w:firstLine="709"/>
              <w:jc w:val="both"/>
              <w:rPr>
                <w:sz w:val="24"/>
                <w:szCs w:val="24"/>
              </w:rPr>
            </w:pPr>
            <w:r w:rsidRPr="00913DE6">
              <w:rPr>
                <w:sz w:val="24"/>
                <w:szCs w:val="24"/>
              </w:rPr>
              <w:t>На обороте кар</w:t>
            </w:r>
            <w:r>
              <w:rPr>
                <w:sz w:val="24"/>
                <w:szCs w:val="24"/>
              </w:rPr>
              <w:t xml:space="preserve">ты — ответ с решением. </w:t>
            </w:r>
            <w:r w:rsidRPr="00913DE6">
              <w:rPr>
                <w:sz w:val="24"/>
                <w:szCs w:val="24"/>
              </w:rPr>
              <w:t>Независимо от уровня подготовки, рекоме</w:t>
            </w:r>
            <w:r w:rsidRPr="00913DE6">
              <w:rPr>
                <w:sz w:val="24"/>
                <w:szCs w:val="24"/>
              </w:rPr>
              <w:t>н</w:t>
            </w:r>
            <w:r w:rsidRPr="00913DE6">
              <w:rPr>
                <w:sz w:val="24"/>
                <w:szCs w:val="24"/>
              </w:rPr>
              <w:t>дуем начинать занятия с минимальной сложности: для старших детей они послужат хо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шей </w:t>
            </w:r>
            <w:r w:rsidRPr="00764D62">
              <w:t xml:space="preserve"> </w:t>
            </w:r>
            <w:r w:rsidRPr="00764D62">
              <w:rPr>
                <w:sz w:val="24"/>
                <w:szCs w:val="24"/>
              </w:rPr>
              <w:t>разминкой и настроят на продуктивную работу</w:t>
            </w:r>
            <w:r>
              <w:rPr>
                <w:sz w:val="24"/>
                <w:szCs w:val="24"/>
              </w:rPr>
              <w:t>.</w:t>
            </w:r>
          </w:p>
          <w:p w:rsidR="00F65FFD" w:rsidRDefault="00F65FFD" w:rsidP="00F65FFD">
            <w:pPr>
              <w:ind w:firstLine="70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Карточки можно применять индивидуально на уроках или проводить интеллект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альный турнир на внеурочных занятиях. 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 учит замечать выгодные решения, видеть рыночные закономерности, сложные взаимосвязи, а также критически оценивать </w:t>
            </w:r>
            <w:proofErr w:type="spellStart"/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акцио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913DE6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предложения и мыслить как предприниматель.</w:t>
            </w:r>
          </w:p>
          <w:p w:rsidR="00F65FFD" w:rsidRDefault="00F65FFD" w:rsidP="007047BD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Ещё мы активно занимаемся и на платформе «</w:t>
            </w:r>
            <w:proofErr w:type="spellStart"/>
            <w:r w:rsidRPr="00FA298B">
              <w:rPr>
                <w:b/>
                <w:sz w:val="24"/>
                <w:szCs w:val="24"/>
                <w:lang w:val="en-US"/>
              </w:rPr>
              <w:t>uchi</w:t>
            </w:r>
            <w:proofErr w:type="spellEnd"/>
            <w:r w:rsidRPr="00FA298B">
              <w:rPr>
                <w:b/>
                <w:sz w:val="24"/>
                <w:szCs w:val="24"/>
              </w:rPr>
              <w:t>.</w:t>
            </w:r>
            <w:proofErr w:type="spellStart"/>
            <w:r w:rsidRPr="00FA298B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».</w:t>
            </w:r>
            <w:r w:rsidRPr="003D5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Решаем карточки в разделе «финансовая грамотность», а также принимали участие в олимпиаде по финансовой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мотности и предпринимательству в период с 1 по 31 марта.</w:t>
            </w:r>
          </w:p>
          <w:p w:rsidR="00891D47" w:rsidRPr="00815876" w:rsidRDefault="008761B4" w:rsidP="00D21017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Я привела примеры задач различных компетенций, применяемых мною на уроках математики и во внеурочной деятельности</w:t>
            </w:r>
            <w:r w:rsidR="006950AE">
              <w:rPr>
                <w:sz w:val="24"/>
                <w:szCs w:val="24"/>
              </w:rPr>
              <w:t xml:space="preserve"> за </w:t>
            </w:r>
            <w:r w:rsidR="006950AE" w:rsidRPr="004C1825">
              <w:rPr>
                <w:sz w:val="24"/>
                <w:szCs w:val="24"/>
              </w:rPr>
              <w:t>2021,</w:t>
            </w:r>
            <w:r w:rsidR="006950AE">
              <w:rPr>
                <w:sz w:val="24"/>
                <w:szCs w:val="24"/>
              </w:rPr>
              <w:t xml:space="preserve"> </w:t>
            </w:r>
            <w:r w:rsidR="006950AE" w:rsidRPr="004C1825">
              <w:rPr>
                <w:sz w:val="24"/>
                <w:szCs w:val="24"/>
              </w:rPr>
              <w:t>2022 год</w:t>
            </w:r>
            <w:r w:rsidR="006950A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и поделились опытом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пользования </w:t>
            </w:r>
            <w:proofErr w:type="spellStart"/>
            <w:r>
              <w:rPr>
                <w:sz w:val="24"/>
                <w:szCs w:val="24"/>
              </w:rPr>
              <w:t>онлайн-платформы</w:t>
            </w:r>
            <w:proofErr w:type="spellEnd"/>
            <w:r>
              <w:rPr>
                <w:sz w:val="24"/>
                <w:szCs w:val="24"/>
              </w:rPr>
              <w:t xml:space="preserve"> для внеурочной деятельности, проведения олимпиад,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ниторинга учащихся, подготовки к ВПР (</w:t>
            </w:r>
            <w:proofErr w:type="spellStart"/>
            <w:r w:rsidR="006950AE" w:rsidRPr="00FA298B">
              <w:rPr>
                <w:b/>
                <w:sz w:val="24"/>
                <w:szCs w:val="24"/>
                <w:lang w:val="en-US"/>
              </w:rPr>
              <w:t>uchi</w:t>
            </w:r>
            <w:proofErr w:type="spellEnd"/>
            <w:r w:rsidR="006950AE" w:rsidRPr="00FA298B">
              <w:rPr>
                <w:b/>
                <w:sz w:val="24"/>
                <w:szCs w:val="24"/>
              </w:rPr>
              <w:t>.</w:t>
            </w:r>
            <w:proofErr w:type="spellStart"/>
            <w:r w:rsidR="006950AE" w:rsidRPr="00FA298B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  <w:r w:rsidR="00D21017" w:rsidRPr="004C1825">
              <w:rPr>
                <w:sz w:val="24"/>
                <w:szCs w:val="24"/>
              </w:rPr>
              <w:t xml:space="preserve">В дальнейшей своей работе я планирую </w:t>
            </w:r>
            <w:r w:rsidR="00D21017">
              <w:rPr>
                <w:sz w:val="24"/>
                <w:szCs w:val="24"/>
              </w:rPr>
              <w:t>расширить</w:t>
            </w:r>
            <w:r w:rsidR="00D21017" w:rsidRPr="004C1825">
              <w:rPr>
                <w:sz w:val="24"/>
                <w:szCs w:val="24"/>
              </w:rPr>
              <w:t xml:space="preserve"> использования различных образовательных платформ для повышения фун</w:t>
            </w:r>
            <w:r w:rsidR="00D21017" w:rsidRPr="004C1825">
              <w:rPr>
                <w:sz w:val="24"/>
                <w:szCs w:val="24"/>
              </w:rPr>
              <w:t>к</w:t>
            </w:r>
            <w:r w:rsidR="00D21017" w:rsidRPr="004C1825">
              <w:rPr>
                <w:sz w:val="24"/>
                <w:szCs w:val="24"/>
              </w:rPr>
              <w:t>циональной грамотности учащихся, так как это способствует развитию у обучающихся к</w:t>
            </w:r>
            <w:r w:rsidR="00D21017" w:rsidRPr="004C1825">
              <w:rPr>
                <w:sz w:val="24"/>
                <w:szCs w:val="24"/>
              </w:rPr>
              <w:t>а</w:t>
            </w:r>
            <w:r w:rsidR="00D21017" w:rsidRPr="004C1825">
              <w:rPr>
                <w:sz w:val="24"/>
                <w:szCs w:val="24"/>
              </w:rPr>
              <w:t>честв, необходимых для жизни в современном обществе</w:t>
            </w:r>
            <w:r w:rsidR="00D21017">
              <w:rPr>
                <w:sz w:val="24"/>
                <w:szCs w:val="24"/>
              </w:rPr>
              <w:t>.</w:t>
            </w:r>
          </w:p>
        </w:tc>
      </w:tr>
      <w:tr w:rsidR="00891D47" w:rsidRPr="00815876" w:rsidTr="00891D47">
        <w:tblPrEx>
          <w:shd w:val="clear" w:color="auto" w:fill="auto"/>
          <w:tblLook w:val="0000"/>
        </w:tblPrEx>
        <w:tc>
          <w:tcPr>
            <w:tcW w:w="5000" w:type="pct"/>
            <w:gridSpan w:val="3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AB1897">
        <w:tblPrEx>
          <w:shd w:val="clear" w:color="auto" w:fill="auto"/>
          <w:tblLook w:val="0000"/>
        </w:tblPrEx>
        <w:tc>
          <w:tcPr>
            <w:tcW w:w="1367" w:type="pct"/>
            <w:gridSpan w:val="2"/>
          </w:tcPr>
          <w:p w:rsidR="0031001E" w:rsidRDefault="0031001E" w:rsidP="0031001E">
            <w:pPr>
              <w:pStyle w:val="Standard"/>
              <w:rPr>
                <w:sz w:val="24"/>
              </w:rPr>
            </w:pPr>
            <w:proofErr w:type="spellStart"/>
            <w:r>
              <w:rPr>
                <w:sz w:val="24"/>
              </w:rPr>
              <w:t>Гаврикова</w:t>
            </w:r>
            <w:proofErr w:type="spellEnd"/>
            <w:r>
              <w:rPr>
                <w:sz w:val="24"/>
              </w:rPr>
              <w:t xml:space="preserve"> О.Н., главный специалист МКУ КНМЦ</w:t>
            </w:r>
          </w:p>
          <w:p w:rsidR="0031001E" w:rsidRDefault="0031001E" w:rsidP="0031001E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8-918-315-08-81</w:t>
            </w:r>
          </w:p>
          <w:p w:rsidR="0031001E" w:rsidRDefault="0085112C" w:rsidP="0031001E">
            <w:pPr>
              <w:pStyle w:val="Standard"/>
            </w:pPr>
            <w:hyperlink r:id="rId8" w:history="1">
              <w:r w:rsidR="0031001E">
                <w:rPr>
                  <w:rFonts w:ascii="Arial" w:hAnsi="Arial" w:cs="Arial"/>
                </w:rPr>
                <w:t>gavrikova@knmc.kubannet.ru</w:t>
              </w:r>
            </w:hyperlink>
          </w:p>
          <w:p w:rsidR="00891D47" w:rsidRPr="00815876" w:rsidRDefault="0031001E" w:rsidP="0031001E">
            <w:pPr>
              <w:rPr>
                <w:sz w:val="24"/>
              </w:rPr>
            </w:pPr>
            <w:r>
              <w:rPr>
                <w:sz w:val="24"/>
              </w:rPr>
              <w:t>МКУ КНМЦ 350000 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раснодар Дунайская, 62</w:t>
            </w:r>
          </w:p>
        </w:tc>
        <w:tc>
          <w:tcPr>
            <w:tcW w:w="3633" w:type="pct"/>
          </w:tcPr>
          <w:p w:rsidR="00733DEB" w:rsidRPr="00733DEB" w:rsidRDefault="00733DEB" w:rsidP="00733DEB">
            <w:pPr>
              <w:ind w:firstLine="70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>Главной целью и результатом образования в соответствии с ФГОС всех уровней является развитие личности обучающегося, критически мыслящего, обладающего экономическим образом мышления, конкурентоспособного выпускника, способного взять на себя ответственность за свое будущее, за будущее своих бли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ких и своей страны. </w:t>
            </w:r>
          </w:p>
          <w:p w:rsidR="00733DEB" w:rsidRPr="00733DEB" w:rsidRDefault="00733DEB" w:rsidP="00733DEB">
            <w:pPr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33DEB">
              <w:rPr>
                <w:color w:val="000000" w:themeColor="text1"/>
                <w:sz w:val="24"/>
                <w:szCs w:val="24"/>
              </w:rPr>
              <w:t>Представленные к экспертной оценке материалы педаг</w:t>
            </w:r>
            <w:r w:rsidRPr="00733DEB">
              <w:rPr>
                <w:color w:val="000000" w:themeColor="text1"/>
                <w:sz w:val="24"/>
                <w:szCs w:val="24"/>
              </w:rPr>
              <w:t>о</w:t>
            </w:r>
            <w:r w:rsidRPr="00733DEB">
              <w:rPr>
                <w:color w:val="000000" w:themeColor="text1"/>
                <w:sz w:val="24"/>
                <w:szCs w:val="24"/>
              </w:rPr>
              <w:t>гического опыта учителя математики МАОУ гимназия № 40 им</w:t>
            </w:r>
            <w:r w:rsidRPr="00733DEB">
              <w:rPr>
                <w:color w:val="000000" w:themeColor="text1"/>
                <w:sz w:val="24"/>
                <w:szCs w:val="24"/>
              </w:rPr>
              <w:t>е</w:t>
            </w:r>
            <w:r w:rsidRPr="00733DEB">
              <w:rPr>
                <w:color w:val="000000" w:themeColor="text1"/>
                <w:sz w:val="24"/>
                <w:szCs w:val="24"/>
              </w:rPr>
              <w:t xml:space="preserve">ни Виктора </w:t>
            </w:r>
            <w:proofErr w:type="spellStart"/>
            <w:r w:rsidRPr="00733DEB">
              <w:rPr>
                <w:color w:val="000000" w:themeColor="text1"/>
                <w:sz w:val="24"/>
                <w:szCs w:val="24"/>
              </w:rPr>
              <w:t>Буглакова</w:t>
            </w:r>
            <w:proofErr w:type="spellEnd"/>
            <w:r w:rsidRPr="00733DEB">
              <w:rPr>
                <w:color w:val="000000" w:themeColor="text1"/>
                <w:sz w:val="24"/>
                <w:szCs w:val="24"/>
              </w:rPr>
              <w:t xml:space="preserve">  Т.Г. Скачковой «</w:t>
            </w:r>
            <w:r w:rsidRPr="00733DEB">
              <w:rPr>
                <w:bCs/>
                <w:color w:val="000000" w:themeColor="text1"/>
                <w:sz w:val="24"/>
                <w:szCs w:val="24"/>
              </w:rPr>
              <w:t>Финансовая грамотность на уроках матема</w:t>
            </w:r>
            <w:r w:rsidRPr="00733DEB">
              <w:rPr>
                <w:bCs/>
                <w:color w:val="000000" w:themeColor="text1"/>
                <w:sz w:val="24"/>
                <w:szCs w:val="24"/>
              </w:rPr>
              <w:softHyphen/>
              <w:t>тики и во внеурочной деятельности</w:t>
            </w:r>
            <w:r w:rsidRPr="00733DEB">
              <w:rPr>
                <w:color w:val="000000" w:themeColor="text1"/>
                <w:sz w:val="24"/>
                <w:szCs w:val="24"/>
              </w:rPr>
              <w:t>» направл</w:t>
            </w:r>
            <w:r w:rsidRPr="00733DEB">
              <w:rPr>
                <w:color w:val="000000" w:themeColor="text1"/>
                <w:sz w:val="24"/>
                <w:szCs w:val="24"/>
              </w:rPr>
              <w:t>е</w:t>
            </w:r>
            <w:r w:rsidRPr="00733DEB">
              <w:rPr>
                <w:color w:val="000000" w:themeColor="text1"/>
                <w:sz w:val="24"/>
                <w:szCs w:val="24"/>
              </w:rPr>
              <w:t>ны на развитие базовых компетенций финансовой  грамотности учащихся.</w:t>
            </w:r>
          </w:p>
          <w:p w:rsidR="00733DEB" w:rsidRPr="00733DEB" w:rsidRDefault="00733DEB" w:rsidP="00733DEB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Актуальность данного опыта определена тем, что фина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совое образование детей - приоритет всей национальной страт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гии, сосредоточенной на повышении общего уровня финансовой грамотности в нашей стране.</w:t>
            </w:r>
          </w:p>
          <w:p w:rsidR="00733DEB" w:rsidRPr="00733DEB" w:rsidRDefault="00733DEB" w:rsidP="00733DE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>В работе представлены способы формирования финанс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вой грамотности на уроках и во внеурочное время с помощью 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 xml:space="preserve">ры </w:t>
            </w:r>
            <w:proofErr w:type="spellStart"/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Brainy</w:t>
            </w:r>
            <w:proofErr w:type="spellEnd"/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>Trainy</w:t>
            </w:r>
            <w:proofErr w:type="spellEnd"/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733DEB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Финансовая Грамотность</w:t>
            </w:r>
            <w:r w:rsidRPr="00733DEB">
              <w:rPr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 платформа </w:t>
            </w:r>
            <w:proofErr w:type="spellStart"/>
            <w:r w:rsidRPr="00733DEB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uchi</w:t>
            </w:r>
            <w:proofErr w:type="spellEnd"/>
            <w:r w:rsidRPr="00733DEB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33DEB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>. Данные технологии позволяют развивать следующие универсальные учебные действия: коммуникативные; познав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тельные; регулятивные; личностные. Такие приёмы </w:t>
            </w:r>
            <w:r w:rsidRPr="00733DEB">
              <w:rPr>
                <w:sz w:val="24"/>
                <w:szCs w:val="24"/>
              </w:rPr>
              <w:t>вызывают</w:t>
            </w:r>
            <w:r w:rsidRPr="00733DEB">
              <w:rPr>
                <w:color w:val="000000"/>
                <w:sz w:val="24"/>
                <w:szCs w:val="24"/>
              </w:rPr>
              <w:t xml:space="preserve"> интерес к обучению у учащихся, позволяет проводить быструю и глубокую диагностику результатов.</w:t>
            </w:r>
          </w:p>
          <w:p w:rsidR="00733DEB" w:rsidRPr="00733DEB" w:rsidRDefault="00733DEB" w:rsidP="00733DEB">
            <w:pPr>
              <w:ind w:firstLine="70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3DEB">
              <w:rPr>
                <w:sz w:val="24"/>
                <w:szCs w:val="24"/>
              </w:rPr>
              <w:t xml:space="preserve">Результаты олимпиады на </w:t>
            </w:r>
            <w:r w:rsidRPr="00733D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платформе </w:t>
            </w:r>
            <w:proofErr w:type="spellStart"/>
            <w:r w:rsidRPr="00733DEB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uchi</w:t>
            </w:r>
            <w:proofErr w:type="spellEnd"/>
            <w:r w:rsidRPr="00733DEB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33DEB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733DEB">
              <w:rPr>
                <w:sz w:val="24"/>
                <w:szCs w:val="24"/>
              </w:rPr>
              <w:t xml:space="preserve"> свидетельс</w:t>
            </w:r>
            <w:r w:rsidRPr="00733DEB">
              <w:rPr>
                <w:sz w:val="24"/>
                <w:szCs w:val="24"/>
              </w:rPr>
              <w:t>т</w:t>
            </w:r>
            <w:r w:rsidRPr="00733DEB">
              <w:rPr>
                <w:sz w:val="24"/>
                <w:szCs w:val="24"/>
              </w:rPr>
              <w:t>вуют о том, что  учитель совершенствует инновационные при</w:t>
            </w:r>
            <w:r w:rsidRPr="00733DEB">
              <w:rPr>
                <w:sz w:val="24"/>
                <w:szCs w:val="24"/>
              </w:rPr>
              <w:t>ё</w:t>
            </w:r>
            <w:r w:rsidRPr="00733DEB">
              <w:rPr>
                <w:sz w:val="24"/>
                <w:szCs w:val="24"/>
              </w:rPr>
              <w:t>мы, обеспечивающие высокий уровень усвоения учебного мат</w:t>
            </w:r>
            <w:r w:rsidRPr="00733DEB">
              <w:rPr>
                <w:sz w:val="24"/>
                <w:szCs w:val="24"/>
              </w:rPr>
              <w:t>е</w:t>
            </w:r>
            <w:r w:rsidRPr="00733DEB">
              <w:rPr>
                <w:sz w:val="24"/>
                <w:szCs w:val="24"/>
              </w:rPr>
              <w:lastRenderedPageBreak/>
              <w:t>риала.</w:t>
            </w:r>
          </w:p>
          <w:p w:rsidR="00733DEB" w:rsidRPr="00733DEB" w:rsidRDefault="00733DEB" w:rsidP="00733DEB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733DEB">
              <w:rPr>
                <w:sz w:val="24"/>
                <w:szCs w:val="24"/>
              </w:rPr>
              <w:t xml:space="preserve">Представленный автором подход позволяют </w:t>
            </w:r>
            <w:r w:rsidRPr="00733DEB">
              <w:rPr>
                <w:sz w:val="24"/>
                <w:szCs w:val="24"/>
                <w:shd w:val="clear" w:color="auto" w:fill="FFFFFF"/>
              </w:rPr>
              <w:t>воспроизвести данный </w:t>
            </w:r>
            <w:r w:rsidRPr="00733DEB">
              <w:rPr>
                <w:bCs/>
                <w:sz w:val="24"/>
                <w:szCs w:val="24"/>
                <w:shd w:val="clear" w:color="auto" w:fill="FFFFFF"/>
              </w:rPr>
              <w:t>опыт</w:t>
            </w:r>
            <w:r w:rsidRPr="00733DEB">
              <w:rPr>
                <w:sz w:val="24"/>
                <w:szCs w:val="24"/>
                <w:shd w:val="clear" w:color="auto" w:fill="FFFFFF"/>
              </w:rPr>
              <w:t> и его отдельные элементы педагогами других обр</w:t>
            </w:r>
            <w:r w:rsidRPr="00733DEB">
              <w:rPr>
                <w:sz w:val="24"/>
                <w:szCs w:val="24"/>
                <w:shd w:val="clear" w:color="auto" w:fill="FFFFFF"/>
              </w:rPr>
              <w:t>а</w:t>
            </w:r>
            <w:r w:rsidRPr="00733DEB">
              <w:rPr>
                <w:sz w:val="24"/>
                <w:szCs w:val="24"/>
                <w:shd w:val="clear" w:color="auto" w:fill="FFFFFF"/>
              </w:rPr>
              <w:t>зовательных учреждений.</w:t>
            </w:r>
          </w:p>
          <w:p w:rsidR="00891D47" w:rsidRPr="00815876" w:rsidRDefault="00891D47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9"/>
      <w:footerReference w:type="even" r:id="rId10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72" w:rsidRDefault="00284D72">
      <w:r>
        <w:separator/>
      </w:r>
    </w:p>
  </w:endnote>
  <w:endnote w:type="continuationSeparator" w:id="0">
    <w:p w:rsidR="00284D72" w:rsidRDefault="0028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A1" w:rsidRDefault="0085112C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72" w:rsidRDefault="00284D72">
      <w:r>
        <w:separator/>
      </w:r>
    </w:p>
  </w:footnote>
  <w:footnote w:type="continuationSeparator" w:id="0">
    <w:p w:rsidR="00284D72" w:rsidRDefault="00284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A1" w:rsidRPr="00A91480" w:rsidRDefault="0085112C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632EC1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2B20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034C"/>
    <w:rsid w:val="001049C4"/>
    <w:rsid w:val="0010597B"/>
    <w:rsid w:val="00105E41"/>
    <w:rsid w:val="00105F4D"/>
    <w:rsid w:val="00116694"/>
    <w:rsid w:val="001222E5"/>
    <w:rsid w:val="0012263C"/>
    <w:rsid w:val="00125047"/>
    <w:rsid w:val="00127EDB"/>
    <w:rsid w:val="00131917"/>
    <w:rsid w:val="001319A1"/>
    <w:rsid w:val="00135465"/>
    <w:rsid w:val="00144BB8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1F2BCD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4D72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7554"/>
    <w:rsid w:val="00303651"/>
    <w:rsid w:val="003071DF"/>
    <w:rsid w:val="00307F57"/>
    <w:rsid w:val="0031001E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0A5F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9A6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64F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43D8A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0421"/>
    <w:rsid w:val="0062222E"/>
    <w:rsid w:val="00623CA8"/>
    <w:rsid w:val="00627F82"/>
    <w:rsid w:val="006306C9"/>
    <w:rsid w:val="00632EC1"/>
    <w:rsid w:val="00637713"/>
    <w:rsid w:val="006413F8"/>
    <w:rsid w:val="0064522B"/>
    <w:rsid w:val="00645DA2"/>
    <w:rsid w:val="00646B8D"/>
    <w:rsid w:val="00647DEA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1208"/>
    <w:rsid w:val="00694427"/>
    <w:rsid w:val="006950AE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C4CF9"/>
    <w:rsid w:val="006D0B73"/>
    <w:rsid w:val="006D3734"/>
    <w:rsid w:val="006E237D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0DE0"/>
    <w:rsid w:val="00701038"/>
    <w:rsid w:val="007047BD"/>
    <w:rsid w:val="00707838"/>
    <w:rsid w:val="007238B1"/>
    <w:rsid w:val="007270F2"/>
    <w:rsid w:val="00733DEB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136"/>
    <w:rsid w:val="0078371F"/>
    <w:rsid w:val="0078412B"/>
    <w:rsid w:val="00787A33"/>
    <w:rsid w:val="007914B0"/>
    <w:rsid w:val="00793A81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6DD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112C"/>
    <w:rsid w:val="00857850"/>
    <w:rsid w:val="008612C5"/>
    <w:rsid w:val="008643AE"/>
    <w:rsid w:val="008658AB"/>
    <w:rsid w:val="00867D01"/>
    <w:rsid w:val="008708D1"/>
    <w:rsid w:val="00870E47"/>
    <w:rsid w:val="00875683"/>
    <w:rsid w:val="008761B4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E3ADE"/>
    <w:rsid w:val="008F1112"/>
    <w:rsid w:val="008F4A35"/>
    <w:rsid w:val="008F4E1F"/>
    <w:rsid w:val="008F60FA"/>
    <w:rsid w:val="00900932"/>
    <w:rsid w:val="009025D9"/>
    <w:rsid w:val="00903352"/>
    <w:rsid w:val="00904F1E"/>
    <w:rsid w:val="00911715"/>
    <w:rsid w:val="00911E5E"/>
    <w:rsid w:val="009237BF"/>
    <w:rsid w:val="009247C2"/>
    <w:rsid w:val="00924893"/>
    <w:rsid w:val="00927287"/>
    <w:rsid w:val="00935904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A22A1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1897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0A94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44A8"/>
    <w:rsid w:val="00B25C90"/>
    <w:rsid w:val="00B26B62"/>
    <w:rsid w:val="00B32648"/>
    <w:rsid w:val="00B32F89"/>
    <w:rsid w:val="00B36313"/>
    <w:rsid w:val="00B3745C"/>
    <w:rsid w:val="00B37A09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411"/>
    <w:rsid w:val="00D20F75"/>
    <w:rsid w:val="00D21017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D3C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5972"/>
    <w:rsid w:val="00EF61EF"/>
    <w:rsid w:val="00EF62A1"/>
    <w:rsid w:val="00EF69BA"/>
    <w:rsid w:val="00EF6C85"/>
    <w:rsid w:val="00EF7728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65FFD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001E"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kova@knmc.kubanne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B38A-3DEC-41C4-9AED-0FA1F09F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68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2016-02-05T14:08:00Z</cp:lastPrinted>
  <dcterms:created xsi:type="dcterms:W3CDTF">2016-02-11T10:48:00Z</dcterms:created>
  <dcterms:modified xsi:type="dcterms:W3CDTF">2022-07-13T14:49:00Z</dcterms:modified>
</cp:coreProperties>
</file>