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150" w:line="240" w:lineRule="auto"/>
        <w:jc w:val="both"/>
        <w:rPr>
          <w:b w:val="0"/>
          <w:i w:val="0"/>
          <w:sz w:val="24"/>
        </w:rPr>
      </w:pPr>
    </w:p>
    <w:p>
      <w:pPr>
        <w:spacing w:before="0" w:after="0" w:line="240" w:lineRule="auto"/>
        <w:jc w:val="left"/>
        <w:rPr>
          <w:b w:val="0"/>
          <w:i w:val="0"/>
          <w:sz w:val="24"/>
        </w:rPr>
      </w:pPr>
    </w:p>
    <w:p>
      <w:pPr>
        <w:spacing w:before="0" w:after="150" w:line="240" w:lineRule="auto"/>
        <w:jc w:val="center"/>
        <w:rPr>
          <w:b w:val="0"/>
          <w:i w:val="0"/>
          <w:sz w:val="36"/>
        </w:rPr>
      </w:pPr>
      <w:r>
        <w:rPr>
          <w:b/>
          <w:i w:val="0"/>
          <w:sz w:val="36"/>
        </w:rPr>
        <w:t xml:space="preserve">МИНИСТЕРСТВО ПРОСВЕЩЕНИЯ РОССИЙСКОЙ ФЕДЕРАЦИИ</w:t>
      </w:r>
    </w:p>
    <w:p>
      <w:pPr>
        <w:spacing w:before="0" w:after="0" w:line="240" w:lineRule="auto"/>
        <w:jc w:val="left"/>
        <w:rPr>
          <w:b w:val="0"/>
          <w:i w:val="0"/>
          <w:sz w:val="24"/>
        </w:rPr>
      </w:pPr>
    </w:p>
    <w:p>
      <w:pPr>
        <w:spacing w:before="0" w:after="150" w:line="240" w:lineRule="auto"/>
        <w:jc w:val="center"/>
        <w:rPr>
          <w:b/>
          <w:i w:val="0"/>
          <w:sz w:val="36"/>
        </w:rPr>
      </w:pPr>
      <w:r>
        <w:rPr>
          <w:b/>
          <w:i w:val="0"/>
          <w:sz w:val="36"/>
        </w:rPr>
        <w:t xml:space="preserve">ПИСЬМО</w:t>
      </w:r>
    </w:p>
    <w:p>
      <w:pPr>
        <w:spacing w:before="0" w:after="150" w:line="240" w:lineRule="auto"/>
        <w:jc w:val="center"/>
        <w:rPr>
          <w:b w:val="0"/>
          <w:i w:val="0"/>
          <w:sz w:val="36"/>
        </w:rPr>
      </w:pPr>
      <w:r>
        <w:rPr>
          <w:b/>
          <w:i w:val="0"/>
          <w:sz w:val="36"/>
        </w:rPr>
        <w:t xml:space="preserve">от 29 сентября 2023 г. N АБ-3935/06</w:t>
      </w:r>
    </w:p>
    <w:p>
      <w:pPr>
        <w:spacing w:before="0" w:after="0" w:line="240" w:lineRule="auto"/>
        <w:jc w:val="left"/>
        <w:rPr>
          <w:b w:val="0"/>
          <w:i w:val="0"/>
          <w:sz w:val="24"/>
        </w:rPr>
      </w:pPr>
    </w:p>
    <w:p>
      <w:pPr>
        <w:spacing w:before="0" w:after="150" w:line="240" w:lineRule="auto"/>
        <w:jc w:val="center"/>
        <w:rPr>
          <w:b w:val="0"/>
          <w:i w:val="0"/>
          <w:sz w:val="36"/>
        </w:rPr>
      </w:pPr>
      <w:r>
        <w:rPr>
          <w:b/>
          <w:i w:val="0"/>
          <w:sz w:val="36"/>
        </w:rPr>
        <w:t xml:space="preserve">О МЕТОДИЧЕСКИХ РЕКОМЕНДАЦИЯХ</w:t>
      </w:r>
    </w:p>
    <w:p>
      <w:pPr>
        <w:spacing w:before="0" w:after="150" w:line="240" w:lineRule="auto"/>
        <w:jc w:val="both"/>
        <w:rPr>
          <w:b w:val="0"/>
          <w:i w:val="0"/>
          <w:sz w:val="24"/>
        </w:rPr>
      </w:pPr>
      <w:r>
        <w:rPr>
          <w:b w:val="0"/>
          <w:i w:val="0"/>
          <w:sz w:val="24"/>
        </w:rPr>
        <w:t xml:space="preserve">Во исполнение пункта 38 Плана реализации Концепции развития дополнительного образования на период до 2030 года, утвержденного распоряжением Правительства Российской Федерации от 31 марта 2022 г. N 678, Минпросвещения России направляет для использования в работе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pPr>
        <w:spacing w:before="0" w:after="0" w:line="240" w:lineRule="auto"/>
        <w:jc w:val="left"/>
        <w:rPr>
          <w:b w:val="0"/>
          <w:i w:val="0"/>
          <w:sz w:val="24"/>
        </w:rPr>
      </w:pPr>
    </w:p>
    <w:p>
      <w:pPr>
        <w:spacing w:before="0" w:after="150" w:line="240" w:lineRule="auto"/>
        <w:jc w:val="right"/>
        <w:rPr>
          <w:b w:val="0"/>
          <w:i w:val="0"/>
          <w:sz w:val="24"/>
        </w:rPr>
      </w:pPr>
      <w:r>
        <w:rPr>
          <w:b w:val="0"/>
          <w:i/>
          <w:sz w:val="24"/>
        </w:rPr>
        <w:t xml:space="preserve">А.В. БУГАЕВ</w:t>
      </w:r>
    </w:p>
    <w:p>
      <w:pPr>
        <w:spacing w:before="0" w:after="0" w:line="240" w:lineRule="auto"/>
        <w:jc w:val="left"/>
        <w:rPr>
          <w:b w:val="0"/>
          <w:i w:val="0"/>
          <w:sz w:val="24"/>
        </w:rPr>
      </w:pPr>
    </w:p>
    <w:p>
      <w:pPr>
        <w:spacing w:before="0" w:after="150" w:line="240" w:lineRule="auto"/>
        <w:jc w:val="right"/>
        <w:rPr>
          <w:b w:val="0"/>
          <w:i w:val="0"/>
          <w:sz w:val="24"/>
        </w:rPr>
      </w:pPr>
      <w:r>
        <w:rPr>
          <w:b w:val="0"/>
          <w:i/>
          <w:sz w:val="24"/>
        </w:rPr>
        <w:t xml:space="preserve">Приложение</w:t>
      </w:r>
    </w:p>
    <w:p>
      <w:pPr>
        <w:spacing w:before="0" w:after="0" w:line="240" w:lineRule="auto"/>
        <w:jc w:val="left"/>
        <w:rPr>
          <w:b w:val="0"/>
          <w:i w:val="0"/>
          <w:sz w:val="24"/>
        </w:rPr>
      </w:pPr>
    </w:p>
    <w:p>
      <w:pPr>
        <w:spacing w:before="0" w:after="150" w:line="240" w:lineRule="auto"/>
        <w:jc w:val="center"/>
        <w:rPr>
          <w:b/>
          <w:i w:val="0"/>
          <w:sz w:val="36"/>
        </w:rPr>
      </w:pPr>
      <w:r>
        <w:rPr>
          <w:b/>
          <w:i w:val="0"/>
          <w:sz w:val="36"/>
        </w:rPr>
        <w:t xml:space="preserve">МЕТОДИЧЕСКИЕ РЕКОМЕНДАЦИИ</w:t>
      </w:r>
    </w:p>
    <w:p>
      <w:pPr>
        <w:spacing w:before="0" w:after="150" w:line="240" w:lineRule="auto"/>
        <w:jc w:val="center"/>
        <w:rPr>
          <w:b w:val="0"/>
          <w:i w:val="0"/>
          <w:sz w:val="36"/>
        </w:rPr>
      </w:pPr>
      <w:r>
        <w:rPr>
          <w:b/>
          <w:i w:val="0"/>
          <w:sz w:val="36"/>
        </w:rPr>
        <w:t xml:space="preserve">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pPr>
        <w:spacing w:before="0" w:after="0" w:line="240" w:lineRule="auto"/>
        <w:jc w:val="left"/>
        <w:rPr>
          <w:b w:val="0"/>
          <w:i w:val="0"/>
          <w:sz w:val="24"/>
        </w:rPr>
      </w:pP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1. Общие положения</w:t>
      </w:r>
    </w:p>
    <w:p>
      <w:pPr>
        <w:spacing w:before="0" w:after="150" w:line="240" w:lineRule="auto"/>
        <w:jc w:val="both"/>
        <w:rPr>
          <w:b w:val="0"/>
          <w:i w:val="0"/>
          <w:sz w:val="24"/>
        </w:rPr>
      </w:pPr>
      <w:r>
        <w:rPr>
          <w:b w:val="0"/>
          <w:i w:val="0"/>
          <w:sz w:val="24"/>
        </w:rPr>
        <w:t xml:space="preserve">Настоящие методические рекомендации разработаны в целях реализации мероприятий Концепции развития дополнительного образования детей до 2030 года, федерального проекта "Успех каждого ребенка" национального проекта "Образование".</w:t>
      </w:r>
    </w:p>
    <w:p>
      <w:pPr>
        <w:spacing w:before="0" w:after="150" w:line="240" w:lineRule="auto"/>
        <w:jc w:val="both"/>
        <w:rPr>
          <w:b w:val="0"/>
          <w:i w:val="0"/>
          <w:sz w:val="24"/>
        </w:rPr>
      </w:pPr>
      <w:r>
        <w:rPr>
          <w:b w:val="0"/>
          <w:i w:val="0"/>
          <w:sz w:val="24"/>
        </w:rPr>
        <w:t xml:space="preserve">Цель рекомендаций - содействие созданию условий для реализации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pPr>
        <w:spacing w:before="0" w:after="150" w:line="240" w:lineRule="auto"/>
        <w:jc w:val="both"/>
        <w:rPr>
          <w:b w:val="0"/>
          <w:i w:val="0"/>
          <w:sz w:val="24"/>
        </w:rPr>
      </w:pPr>
      <w:r>
        <w:rPr>
          <w:b w:val="0"/>
          <w:i w:val="0"/>
          <w:sz w:val="24"/>
        </w:rPr>
        <w:t xml:space="preserve">В рекомендациях зафиксированы приоритеты развития дополнительного образования детей всех направленностей, необходимые для обновления содержания, методов и технологий, а также представлены эффективные практики реализации механизмов, способствующие сохранению, развитию и обновлению образовательной деятельности.</w:t>
      </w:r>
    </w:p>
    <w:p>
      <w:pPr>
        <w:spacing w:before="0" w:after="150" w:line="240" w:lineRule="auto"/>
        <w:jc w:val="both"/>
        <w:rPr>
          <w:b w:val="0"/>
          <w:i w:val="0"/>
          <w:sz w:val="24"/>
        </w:rPr>
      </w:pPr>
      <w:r>
        <w:rPr>
          <w:b w:val="0"/>
          <w:i w:val="0"/>
          <w:sz w:val="24"/>
        </w:rPr>
        <w:t xml:space="preserve">Обладая высоким воспитательным, реабилитационным и образовательным потенциалом, дополнительное образование детей играет большую роль в развитии личности юных граждан России, поэтому качественное и эффективное внедрение механизмов обновления содержания, методов и технологий обучения в системе дополнительного образования детей - залог актуального состояния практик, повышения качества образования и достижения планируемых результатов обучения и воспитания.</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1.1. Назначение и область применения методических рекомендаций</w:t>
      </w:r>
    </w:p>
    <w:p>
      <w:pPr>
        <w:spacing w:before="0" w:after="150" w:line="240" w:lineRule="auto"/>
        <w:jc w:val="both"/>
        <w:rPr>
          <w:b w:val="0"/>
          <w:i w:val="0"/>
          <w:sz w:val="24"/>
        </w:rPr>
      </w:pPr>
      <w:r>
        <w:rPr>
          <w:b w:val="0"/>
          <w:i w:val="0"/>
          <w:sz w:val="24"/>
        </w:rPr>
        <w:t xml:space="preserve">Рекомендации предназначены специалистам органов управления образования, педагогическим и руководящим работникам образовательных организаций, реализующим программы дополнительного образования.</w:t>
      </w:r>
    </w:p>
    <w:p>
      <w:pPr>
        <w:spacing w:before="0" w:after="150" w:line="240" w:lineRule="auto"/>
        <w:jc w:val="both"/>
        <w:rPr>
          <w:b w:val="0"/>
          <w:i w:val="0"/>
          <w:sz w:val="24"/>
        </w:rPr>
      </w:pPr>
      <w:r>
        <w:rPr>
          <w:b w:val="0"/>
          <w:i w:val="0"/>
          <w:sz w:val="24"/>
        </w:rPr>
        <w:t xml:space="preserve">Сферы применения настоящих методических рекомендаций:</w:t>
      </w:r>
    </w:p>
    <w:p>
      <w:pPr>
        <w:spacing w:before="0" w:after="150" w:line="240" w:lineRule="auto"/>
        <w:jc w:val="both"/>
        <w:rPr>
          <w:b w:val="0"/>
          <w:i w:val="0"/>
          <w:sz w:val="24"/>
        </w:rPr>
      </w:pPr>
      <w:r>
        <w:rPr>
          <w:b w:val="0"/>
          <w:i w:val="0"/>
          <w:sz w:val="24"/>
        </w:rPr>
        <w:t xml:space="preserve">- реализация государственной образовательной политики;</w:t>
      </w:r>
    </w:p>
    <w:p>
      <w:pPr>
        <w:spacing w:before="0" w:after="150" w:line="240" w:lineRule="auto"/>
        <w:jc w:val="both"/>
        <w:rPr>
          <w:b w:val="0"/>
          <w:i w:val="0"/>
          <w:sz w:val="24"/>
        </w:rPr>
      </w:pPr>
      <w:r>
        <w:rPr>
          <w:b w:val="0"/>
          <w:i w:val="0"/>
          <w:sz w:val="24"/>
        </w:rPr>
        <w:t xml:space="preserve">- управление региональными и муниципальными системами;</w:t>
      </w:r>
    </w:p>
    <w:p>
      <w:pPr>
        <w:spacing w:before="0" w:after="150" w:line="240" w:lineRule="auto"/>
        <w:jc w:val="both"/>
        <w:rPr>
          <w:b w:val="0"/>
          <w:i w:val="0"/>
          <w:sz w:val="24"/>
        </w:rPr>
      </w:pPr>
      <w:r>
        <w:rPr>
          <w:b w:val="0"/>
          <w:i w:val="0"/>
          <w:sz w:val="24"/>
        </w:rPr>
        <w:t xml:space="preserve">- управление образовательной организацией;</w:t>
      </w:r>
    </w:p>
    <w:p>
      <w:pPr>
        <w:spacing w:before="0" w:after="150" w:line="240" w:lineRule="auto"/>
        <w:jc w:val="both"/>
        <w:rPr>
          <w:b w:val="0"/>
          <w:i w:val="0"/>
          <w:sz w:val="24"/>
        </w:rPr>
      </w:pPr>
      <w:r>
        <w:rPr>
          <w:b w:val="0"/>
          <w:i w:val="0"/>
          <w:sz w:val="24"/>
        </w:rPr>
        <w:t xml:space="preserve">- профессиональное развитие кадров.</w:t>
      </w:r>
    </w:p>
    <w:p>
      <w:pPr>
        <w:spacing w:before="0" w:after="150" w:line="240" w:lineRule="auto"/>
        <w:jc w:val="both"/>
        <w:rPr>
          <w:b w:val="0"/>
          <w:i w:val="0"/>
          <w:sz w:val="24"/>
        </w:rPr>
      </w:pPr>
      <w:r>
        <w:rPr>
          <w:b w:val="0"/>
          <w:i w:val="0"/>
          <w:sz w:val="24"/>
        </w:rPr>
        <w:t xml:space="preserve">Области применения настоящих методических рекомендаций:</w:t>
      </w:r>
    </w:p>
    <w:p>
      <w:pPr>
        <w:spacing w:before="0" w:after="150" w:line="240" w:lineRule="auto"/>
        <w:jc w:val="both"/>
        <w:rPr>
          <w:b w:val="0"/>
          <w:i w:val="0"/>
          <w:sz w:val="24"/>
        </w:rPr>
      </w:pPr>
      <w:r>
        <w:rPr>
          <w:b w:val="0"/>
          <w:i w:val="0"/>
          <w:sz w:val="24"/>
        </w:rPr>
        <w:t xml:space="preserve">- разработка программ развития дополнительного образования в субъектах Российской Федерации, муниципальных образованиях и образовательных организациях;</w:t>
      </w:r>
    </w:p>
    <w:p>
      <w:pPr>
        <w:spacing w:before="0" w:after="150" w:line="240" w:lineRule="auto"/>
        <w:jc w:val="both"/>
        <w:rPr>
          <w:b w:val="0"/>
          <w:i w:val="0"/>
          <w:sz w:val="24"/>
        </w:rPr>
      </w:pPr>
      <w:r>
        <w:rPr>
          <w:b w:val="0"/>
          <w:i w:val="0"/>
          <w:sz w:val="24"/>
        </w:rPr>
        <w:t xml:space="preserve">- планирование и проектирование образовательной деятельности, формирование государственных (муниципальных) заданий;</w:t>
      </w:r>
    </w:p>
    <w:p>
      <w:pPr>
        <w:spacing w:before="0" w:after="150" w:line="240" w:lineRule="auto"/>
        <w:jc w:val="both"/>
        <w:rPr>
          <w:b w:val="0"/>
          <w:i w:val="0"/>
          <w:sz w:val="24"/>
        </w:rPr>
      </w:pPr>
      <w:r>
        <w:rPr>
          <w:b w:val="0"/>
          <w:i w:val="0"/>
          <w:sz w:val="24"/>
        </w:rPr>
        <w:t xml:space="preserve">- разработка дополнительных общеразвивающих программ, материалов по программно-методическому обеспечению реализации дополнительных общеразвивающих программ, а также дополнительных общеобразовательных программам в области физической культуры и спорта;</w:t>
      </w:r>
    </w:p>
    <w:p>
      <w:pPr>
        <w:spacing w:before="0" w:after="150" w:line="240" w:lineRule="auto"/>
        <w:jc w:val="both"/>
        <w:rPr>
          <w:b w:val="0"/>
          <w:i w:val="0"/>
          <w:sz w:val="24"/>
        </w:rPr>
      </w:pPr>
      <w:r>
        <w:rPr>
          <w:b w:val="0"/>
          <w:i w:val="0"/>
          <w:sz w:val="24"/>
        </w:rPr>
        <w:t xml:space="preserve">- мониторинг и оценка качества реализации дополнительных общеразвивающих программ, экспертиза;</w:t>
      </w:r>
    </w:p>
    <w:p>
      <w:pPr>
        <w:spacing w:before="0" w:after="150" w:line="240" w:lineRule="auto"/>
        <w:jc w:val="both"/>
        <w:rPr>
          <w:b w:val="0"/>
          <w:i w:val="0"/>
          <w:sz w:val="24"/>
        </w:rPr>
      </w:pPr>
      <w:r>
        <w:rPr>
          <w:b w:val="0"/>
          <w:i w:val="0"/>
          <w:sz w:val="24"/>
        </w:rPr>
        <w:t xml:space="preserve">- планирование закупок в целях ресурсного обеспечения реализации дополнительных общеразвивающих программ;</w:t>
      </w:r>
    </w:p>
    <w:p>
      <w:pPr>
        <w:spacing w:before="0" w:after="150" w:line="240" w:lineRule="auto"/>
        <w:jc w:val="both"/>
        <w:rPr>
          <w:b w:val="0"/>
          <w:i w:val="0"/>
          <w:sz w:val="24"/>
        </w:rPr>
      </w:pPr>
      <w:r>
        <w:rPr>
          <w:b w:val="0"/>
          <w:i w:val="0"/>
          <w:sz w:val="24"/>
        </w:rPr>
        <w:t xml:space="preserve">- разработка образовательных программ дополнительного профессионального образования, планирование кадрового развития образовательных организаций.</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1.2. Нормативно-правовые основания обновления содержания, методов и технологий обучения в системе дополнительного образования детей</w:t>
      </w:r>
    </w:p>
    <w:p>
      <w:pPr>
        <w:spacing w:before="0" w:after="150" w:line="240" w:lineRule="auto"/>
        <w:jc w:val="both"/>
        <w:rPr>
          <w:b w:val="0"/>
          <w:i w:val="0"/>
          <w:sz w:val="24"/>
        </w:rPr>
      </w:pPr>
      <w:r>
        <w:rPr>
          <w:b w:val="0"/>
          <w:i w:val="0"/>
          <w:sz w:val="24"/>
        </w:rPr>
        <w:t xml:space="preserve">Методические рекомендации разработаны во исполнение и в соответствии со следующими нормативными документами:</w:t>
      </w:r>
    </w:p>
    <w:p>
      <w:pPr>
        <w:spacing w:before="0" w:after="150" w:line="240" w:lineRule="auto"/>
        <w:jc w:val="both"/>
        <w:rPr>
          <w:b w:val="0"/>
          <w:i w:val="0"/>
          <w:sz w:val="24"/>
        </w:rPr>
      </w:pPr>
      <w:r>
        <w:rPr>
          <w:b w:val="0"/>
          <w:i w:val="0"/>
          <w:sz w:val="24"/>
        </w:rPr>
        <w:t xml:space="preserve">Федеральный Закон </w:t>
      </w:r>
      <w:hyperlink r:id="rId8">
        <w:r>
          <w:rPr>
            <w:b w:val="0"/>
            <w:i w:val="0"/>
            <w:sz w:val="24"/>
            <w:u w:val="single"/>
          </w:rPr>
          <w:t xml:space="preserve">от 29 декабря 2012 г. N 273-ФЗ</w:t>
        </w:r>
      </w:hyperlink>
      <w:r>
        <w:rPr>
          <w:b w:val="0"/>
          <w:i w:val="0"/>
          <w:sz w:val="24"/>
        </w:rPr>
        <w:t xml:space="preserve"> "Об образовании в Российской Федерации";</w:t>
      </w:r>
    </w:p>
    <w:p>
      <w:pPr>
        <w:spacing w:before="0" w:after="150" w:line="240" w:lineRule="auto"/>
        <w:jc w:val="both"/>
        <w:rPr>
          <w:b w:val="0"/>
          <w:i w:val="0"/>
          <w:sz w:val="24"/>
        </w:rPr>
      </w:pPr>
      <w:r>
        <w:rPr>
          <w:b w:val="0"/>
          <w:i w:val="0"/>
          <w:sz w:val="24"/>
        </w:rPr>
        <w:t xml:space="preserve">Федеральный закон </w:t>
      </w:r>
      <w:hyperlink r:id="rId9">
        <w:r>
          <w:rPr>
            <w:b w:val="0"/>
            <w:i w:val="0"/>
            <w:sz w:val="24"/>
            <w:u w:val="single"/>
          </w:rPr>
          <w:t xml:space="preserve">от 31 июля 2020 г. N 304-ФЗ</w:t>
        </w:r>
      </w:hyperlink>
      <w:r>
        <w:rPr>
          <w:b w:val="0"/>
          <w:i w:val="0"/>
          <w:sz w:val="24"/>
        </w:rPr>
        <w:t xml:space="preserve"> "О внесении изменений в Федеральный закон "Об образовании в Российской Федерации" по вопросам воспитания обучающихся";</w:t>
      </w:r>
    </w:p>
    <w:p>
      <w:pPr>
        <w:spacing w:before="0" w:after="150" w:line="240" w:lineRule="auto"/>
        <w:jc w:val="both"/>
        <w:rPr>
          <w:b w:val="0"/>
          <w:i w:val="0"/>
          <w:sz w:val="24"/>
        </w:rPr>
      </w:pPr>
      <w:r>
        <w:rPr>
          <w:b w:val="0"/>
          <w:i w:val="0"/>
          <w:sz w:val="24"/>
        </w:rPr>
        <w:t xml:space="preserve">Федеральный закон Российской Федерации </w:t>
      </w:r>
      <w:hyperlink r:id="rId10">
        <w:r>
          <w:rPr>
            <w:b w:val="0"/>
            <w:i w:val="0"/>
            <w:sz w:val="24"/>
            <w:u w:val="single"/>
          </w:rPr>
          <w:t xml:space="preserve">от 24 июля 1998 г. N 124-ФЗ</w:t>
        </w:r>
      </w:hyperlink>
      <w:r>
        <w:rPr>
          <w:b w:val="0"/>
          <w:i w:val="0"/>
          <w:sz w:val="24"/>
        </w:rPr>
        <w:t xml:space="preserve"> "Об основных гарантиях прав ребенка в Российской Федерации";</w:t>
      </w:r>
    </w:p>
    <w:p>
      <w:pPr>
        <w:spacing w:before="0" w:after="150" w:line="240" w:lineRule="auto"/>
        <w:jc w:val="both"/>
        <w:rPr>
          <w:b w:val="0"/>
          <w:i w:val="0"/>
          <w:sz w:val="24"/>
        </w:rPr>
      </w:pPr>
      <w:r>
        <w:rPr>
          <w:b w:val="0"/>
          <w:i w:val="0"/>
          <w:sz w:val="24"/>
        </w:rPr>
        <w:t xml:space="preserve">Федеральный закон </w:t>
      </w:r>
      <w:hyperlink r:id="rId11">
        <w:r>
          <w:rPr>
            <w:b w:val="0"/>
            <w:i w:val="0"/>
            <w:sz w:val="24"/>
            <w:u w:val="single"/>
          </w:rPr>
          <w:t xml:space="preserve">от 13 июля 2020 г. N 189-ФЗ</w:t>
        </w:r>
      </w:hyperlink>
      <w:r>
        <w:rPr>
          <w:b w:val="0"/>
          <w:i w:val="0"/>
          <w:sz w:val="24"/>
        </w:rPr>
        <w:t xml:space="preserve"> "О государственном (муниципальном) социальном заказе на оказание государственных (муниципальных) услуг в социальной сфере";</w:t>
      </w:r>
    </w:p>
    <w:p>
      <w:pPr>
        <w:spacing w:before="0" w:after="150" w:line="240" w:lineRule="auto"/>
        <w:jc w:val="both"/>
        <w:rPr>
          <w:b w:val="0"/>
          <w:i w:val="0"/>
          <w:sz w:val="24"/>
        </w:rPr>
      </w:pPr>
      <w:r>
        <w:rPr>
          <w:b w:val="0"/>
          <w:i w:val="0"/>
          <w:sz w:val="24"/>
        </w:rPr>
        <w:t xml:space="preserve">Указ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pPr>
        <w:spacing w:before="0" w:after="150" w:line="240" w:lineRule="auto"/>
        <w:jc w:val="both"/>
        <w:rPr>
          <w:b w:val="0"/>
          <w:i w:val="0"/>
          <w:sz w:val="24"/>
        </w:rPr>
      </w:pPr>
      <w:r>
        <w:rPr>
          <w:b w:val="0"/>
          <w:i w:val="0"/>
          <w:sz w:val="24"/>
        </w:rPr>
        <w:t xml:space="preserve">Указ Президента Российской Федерации </w:t>
      </w:r>
      <w:hyperlink r:id="rId12">
        <w:r>
          <w:rPr>
            <w:b w:val="0"/>
            <w:i w:val="0"/>
            <w:sz w:val="24"/>
            <w:u w:val="single"/>
          </w:rPr>
          <w:t xml:space="preserve">от 24 декабря 2014 г. N 808</w:t>
        </w:r>
      </w:hyperlink>
      <w:r>
        <w:rPr>
          <w:b w:val="0"/>
          <w:i w:val="0"/>
          <w:sz w:val="24"/>
        </w:rPr>
        <w:t xml:space="preserve"> "Об утверждении Основ государственной культурной политики" (в редакции от 25 января 2023 г. N 35);</w:t>
      </w:r>
    </w:p>
    <w:p>
      <w:pPr>
        <w:spacing w:before="0" w:after="150" w:line="240" w:lineRule="auto"/>
        <w:jc w:val="both"/>
        <w:rPr>
          <w:b w:val="0"/>
          <w:i w:val="0"/>
          <w:sz w:val="24"/>
        </w:rPr>
      </w:pPr>
      <w:r>
        <w:rPr>
          <w:b w:val="0"/>
          <w:i w:val="0"/>
          <w:sz w:val="24"/>
        </w:rPr>
        <w:t xml:space="preserve">Указ Президента Российской Федерации от 9 июля 2021 г. N 400 "О Стратегии национальной безопасности Российской Федерации";</w:t>
      </w:r>
    </w:p>
    <w:p>
      <w:pPr>
        <w:spacing w:before="0" w:after="150" w:line="240" w:lineRule="auto"/>
        <w:jc w:val="both"/>
        <w:rPr>
          <w:b w:val="0"/>
          <w:i w:val="0"/>
          <w:sz w:val="24"/>
        </w:rPr>
      </w:pPr>
      <w:r>
        <w:rPr>
          <w:b w:val="0"/>
          <w:i w:val="0"/>
          <w:sz w:val="24"/>
        </w:rPr>
        <w:t xml:space="preserve">Концепция развития дополнительного образования детей до 2030 года, утвержденная распоряжением Правительства Российской Федерации от 31 марта 2022 г. N 678-р (в редакции от 15 мая 2023 г.);</w:t>
      </w:r>
    </w:p>
    <w:p>
      <w:pPr>
        <w:spacing w:before="0" w:after="150" w:line="240" w:lineRule="auto"/>
        <w:jc w:val="both"/>
        <w:rPr>
          <w:b w:val="0"/>
          <w:i w:val="0"/>
          <w:sz w:val="24"/>
        </w:rPr>
      </w:pPr>
      <w:hyperlink r:id="rId13">
        <w:r>
          <w:rPr>
            <w:b w:val="0"/>
            <w:i w:val="0"/>
            <w:sz w:val="24"/>
            <w:u w:val="single"/>
          </w:rPr>
          <w:t xml:space="preserve">Стратегия</w:t>
        </w:r>
      </w:hyperlink>
      <w:r>
        <w:rPr>
          <w:b w:val="0"/>
          <w:i w:val="0"/>
          <w:sz w:val="24"/>
        </w:rPr>
        <w:t xml:space="preserve"> развития воспитания в Российской Федерации на период до 2025 года, утвержденная Распоряжением Правительства Российской Федерации от 29 мая 2015 г. N 996-р;</w:t>
      </w:r>
    </w:p>
    <w:p>
      <w:pPr>
        <w:spacing w:before="0" w:after="150" w:line="240" w:lineRule="auto"/>
        <w:jc w:val="both"/>
        <w:rPr>
          <w:b w:val="0"/>
          <w:i w:val="0"/>
          <w:sz w:val="24"/>
        </w:rPr>
      </w:pPr>
      <w:r>
        <w:rPr>
          <w:b w:val="0"/>
          <w:i w:val="0"/>
          <w:sz w:val="24"/>
        </w:rPr>
        <w:t xml:space="preserve">Стратегия научно-технологического развития Российской Федерации, утвержденная Указом Президента Российской Федерации от 1 декабря 2016 г. N 642;</w:t>
      </w:r>
    </w:p>
    <w:p>
      <w:pPr>
        <w:spacing w:before="0" w:after="150" w:line="240" w:lineRule="auto"/>
        <w:jc w:val="both"/>
        <w:rPr>
          <w:b w:val="0"/>
          <w:i w:val="0"/>
          <w:sz w:val="24"/>
        </w:rPr>
      </w:pPr>
      <w:r>
        <w:rPr>
          <w:b w:val="0"/>
          <w:i w:val="0"/>
          <w:sz w:val="24"/>
        </w:rPr>
        <w:t xml:space="preserve">Концепция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утвержденная распоряжением Правительства Российской Федерации от 20 сентября 2021 г. N 2613-р;</w:t>
      </w:r>
    </w:p>
    <w:p>
      <w:pPr>
        <w:spacing w:before="0" w:after="150" w:line="240" w:lineRule="auto"/>
        <w:jc w:val="both"/>
        <w:rPr>
          <w:b w:val="0"/>
          <w:i w:val="0"/>
          <w:sz w:val="24"/>
        </w:rPr>
      </w:pPr>
      <w:r>
        <w:rPr>
          <w:b w:val="0"/>
          <w:i w:val="0"/>
          <w:sz w:val="24"/>
        </w:rPr>
        <w:t xml:space="preserve">Концепция развития детско-юношеского спорта в Российской Федерации до 2030 года, утвержденная распоряжением Правительства Российской Федерации от 28 декабря 2021 г. N 3894-р (в редакции от 20 марта 2023 г.);</w:t>
      </w:r>
    </w:p>
    <w:p>
      <w:pPr>
        <w:spacing w:before="0" w:after="150" w:line="240" w:lineRule="auto"/>
        <w:jc w:val="both"/>
        <w:rPr>
          <w:b w:val="0"/>
          <w:i w:val="0"/>
          <w:sz w:val="24"/>
        </w:rPr>
      </w:pPr>
      <w:r>
        <w:rPr>
          <w:b w:val="0"/>
          <w:i w:val="0"/>
          <w:sz w:val="24"/>
        </w:rPr>
        <w:t xml:space="preserve">Паспорт национального проекта "Образование", утвержденный президиумом Совета при Президенте Российской Федерации по стратегическому развитию и национальным проектам (протокол от 24 декабря 2018 г. N 16);</w:t>
      </w:r>
    </w:p>
    <w:p>
      <w:pPr>
        <w:spacing w:before="0" w:after="150" w:line="240" w:lineRule="auto"/>
        <w:jc w:val="both"/>
        <w:rPr>
          <w:b w:val="0"/>
          <w:i w:val="0"/>
          <w:sz w:val="24"/>
        </w:rPr>
      </w:pPr>
      <w:r>
        <w:rPr>
          <w:b w:val="0"/>
          <w:i w:val="0"/>
          <w:sz w:val="24"/>
        </w:rPr>
        <w:t xml:space="preserve">Приказ Министерства просвещения Российской Федерации </w:t>
      </w:r>
      <w:hyperlink r:id="rId14">
        <w:r>
          <w:rPr>
            <w:b w:val="0"/>
            <w:i w:val="0"/>
            <w:sz w:val="24"/>
            <w:u w:val="single"/>
          </w:rPr>
          <w:t xml:space="preserve">от 27 июля 2022 г. N 629</w:t>
        </w:r>
      </w:hyperlink>
      <w:r>
        <w:rPr>
          <w:b w:val="0"/>
          <w:i w:val="0"/>
          <w:sz w:val="24"/>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pPr>
        <w:spacing w:before="0" w:after="150" w:line="240" w:lineRule="auto"/>
        <w:jc w:val="both"/>
        <w:rPr>
          <w:b w:val="0"/>
          <w:i w:val="0"/>
          <w:sz w:val="24"/>
        </w:rPr>
      </w:pPr>
      <w:r>
        <w:rPr>
          <w:b w:val="0"/>
          <w:i w:val="0"/>
          <w:sz w:val="24"/>
        </w:rPr>
        <w:t xml:space="preserve">Приказ Министерства просвещения Российской Федерации от 3 сентября 2019 г. N 467 "Об утверждении Целевой модели развития региональных систем дополнительного образования детей" (в редакции от 21 апреля 2023 г.);</w:t>
      </w:r>
    </w:p>
    <w:p>
      <w:pPr>
        <w:spacing w:before="0" w:after="150" w:line="240" w:lineRule="auto"/>
        <w:jc w:val="both"/>
        <w:rPr>
          <w:b w:val="0"/>
          <w:i w:val="0"/>
          <w:sz w:val="24"/>
        </w:rPr>
      </w:pPr>
      <w:r>
        <w:rPr>
          <w:b w:val="0"/>
          <w:i w:val="0"/>
          <w:sz w:val="24"/>
        </w:rPr>
        <w:t xml:space="preserve">Приказ Министерства образования и науки Российской Федерации </w:t>
      </w:r>
      <w:hyperlink r:id="rId15">
        <w:r>
          <w:rPr>
            <w:b w:val="0"/>
            <w:i w:val="0"/>
            <w:sz w:val="24"/>
            <w:u w:val="single"/>
          </w:rPr>
          <w:t xml:space="preserve">от 23 августа 2017 г. N 816</w:t>
        </w:r>
      </w:hyperlink>
      <w:r>
        <w:rPr>
          <w:b w:val="0"/>
          <w:i w:val="0"/>
          <w:sz w:val="24"/>
        </w:rPr>
        <w:t xml:space="preserve">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pPr>
        <w:spacing w:before="0" w:after="150" w:line="240" w:lineRule="auto"/>
        <w:jc w:val="both"/>
        <w:rPr>
          <w:b w:val="0"/>
          <w:i w:val="0"/>
          <w:sz w:val="24"/>
        </w:rPr>
      </w:pPr>
      <w:r>
        <w:rPr>
          <w:b w:val="0"/>
          <w:i w:val="0"/>
          <w:sz w:val="24"/>
        </w:rPr>
        <w:t xml:space="preserve">Приказ Министерства труда и социальной защиты Российской Федерации </w:t>
      </w:r>
      <w:hyperlink r:id="rId16">
        <w:r>
          <w:rPr>
            <w:b w:val="0"/>
            <w:i w:val="0"/>
            <w:sz w:val="24"/>
            <w:u w:val="single"/>
          </w:rPr>
          <w:t xml:space="preserve">от 22 сентября 2021 г. N 652н</w:t>
        </w:r>
      </w:hyperlink>
      <w:r>
        <w:rPr>
          <w:b w:val="0"/>
          <w:i w:val="0"/>
          <w:sz w:val="24"/>
        </w:rPr>
        <w:t xml:space="preserve"> "Об утверждении профессионального стандарта "Педагог дополнительного образования детей и взрослых";</w:t>
      </w:r>
    </w:p>
    <w:p>
      <w:pPr>
        <w:spacing w:before="0" w:after="150" w:line="240" w:lineRule="auto"/>
        <w:jc w:val="both"/>
        <w:rPr>
          <w:b w:val="0"/>
          <w:i w:val="0"/>
          <w:sz w:val="24"/>
        </w:rPr>
      </w:pPr>
      <w:r>
        <w:rPr>
          <w:b w:val="0"/>
          <w:i w:val="0"/>
          <w:sz w:val="24"/>
        </w:rPr>
        <w:t xml:space="preserve">Приказ Министерства труда и социальной защиты Российской Федерации </w:t>
      </w:r>
      <w:hyperlink r:id="rId17">
        <w:r>
          <w:rPr>
            <w:b w:val="0"/>
            <w:i w:val="0"/>
            <w:sz w:val="24"/>
            <w:u w:val="single"/>
          </w:rPr>
          <w:t xml:space="preserve">от 24 декабря 2020 г. N 952н</w:t>
        </w:r>
      </w:hyperlink>
      <w:r>
        <w:rPr>
          <w:b w:val="0"/>
          <w:i w:val="0"/>
          <w:sz w:val="24"/>
        </w:rPr>
        <w:t xml:space="preserve"> "Об утверждении профессионального стандарта "Тренер-преподаватель";</w:t>
      </w:r>
    </w:p>
    <w:p>
      <w:pPr>
        <w:spacing w:before="0" w:after="150" w:line="240" w:lineRule="auto"/>
        <w:jc w:val="both"/>
        <w:rPr>
          <w:b w:val="0"/>
          <w:i w:val="0"/>
          <w:sz w:val="24"/>
        </w:rPr>
      </w:pPr>
      <w:r>
        <w:rPr>
          <w:b w:val="0"/>
          <w:i w:val="0"/>
          <w:sz w:val="24"/>
        </w:rPr>
        <w:t xml:space="preserve">Приказ Министерства просвещения Российской Федерации </w:t>
      </w:r>
      <w:hyperlink r:id="rId18">
        <w:r>
          <w:rPr>
            <w:b w:val="0"/>
            <w:i w:val="0"/>
            <w:sz w:val="24"/>
            <w:u w:val="single"/>
          </w:rPr>
          <w:t xml:space="preserve">от 13 марта 2019 г. N 114</w:t>
        </w:r>
      </w:hyperlink>
      <w:r>
        <w:rPr>
          <w:b w:val="0"/>
          <w:i w:val="0"/>
          <w:sz w:val="24"/>
        </w:rPr>
        <w:t xml:space="preserve">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pPr>
        <w:spacing w:before="0" w:after="150" w:line="240" w:lineRule="auto"/>
        <w:jc w:val="both"/>
        <w:rPr>
          <w:b w:val="0"/>
          <w:i w:val="0"/>
          <w:sz w:val="24"/>
        </w:rPr>
      </w:pPr>
      <w:r>
        <w:rPr>
          <w:b w:val="0"/>
          <w:i w:val="0"/>
          <w:sz w:val="24"/>
        </w:rPr>
        <w:t xml:space="preserve">Приказ Министерства образования и науки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по сетевой форме реализации образовательных программ";</w:t>
      </w:r>
    </w:p>
    <w:p>
      <w:pPr>
        <w:spacing w:before="0" w:after="150" w:line="240" w:lineRule="auto"/>
        <w:jc w:val="both"/>
        <w:rPr>
          <w:b w:val="0"/>
          <w:i w:val="0"/>
          <w:sz w:val="24"/>
        </w:rPr>
      </w:pPr>
      <w:r>
        <w:rPr>
          <w:b w:val="0"/>
          <w:i w:val="0"/>
          <w:sz w:val="24"/>
        </w:rPr>
        <w:t xml:space="preserve">Приказ Минпросвещения России и Минэкономразвития России </w:t>
      </w:r>
      <w:hyperlink r:id="rId19">
        <w:r>
          <w:rPr>
            <w:b w:val="0"/>
            <w:i w:val="0"/>
            <w:sz w:val="24"/>
            <w:u w:val="single"/>
          </w:rPr>
          <w:t xml:space="preserve">от 19 декабря 2019 г. N 702/811</w:t>
        </w:r>
      </w:hyperlink>
      <w:r>
        <w:rPr>
          <w:b w:val="0"/>
          <w:i w:val="0"/>
          <w:sz w:val="24"/>
        </w:rPr>
        <w:t xml:space="preserve"> "Об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прохождение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spacing w:before="0" w:after="150" w:line="240" w:lineRule="auto"/>
        <w:jc w:val="both"/>
        <w:rPr>
          <w:b w:val="0"/>
          <w:i w:val="0"/>
          <w:sz w:val="24"/>
        </w:rPr>
      </w:pPr>
      <w:r>
        <w:rPr>
          <w:b w:val="0"/>
          <w:i w:val="0"/>
          <w:sz w:val="24"/>
        </w:rPr>
        <w:t xml:space="preserve">Письмо Минпросвещения России </w:t>
      </w:r>
      <w:hyperlink r:id="rId20">
        <w:r>
          <w:rPr>
            <w:b w:val="0"/>
            <w:i w:val="0"/>
            <w:sz w:val="24"/>
            <w:u w:val="single"/>
          </w:rPr>
          <w:t xml:space="preserve">от 1 июня 2023 г. N АБ-2324/05</w:t>
        </w:r>
      </w:hyperlink>
      <w:r>
        <w:rPr>
          <w:b w:val="0"/>
          <w:i w:val="0"/>
          <w:sz w:val="24"/>
        </w:rPr>
        <w:t xml:space="preserve"> "О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pPr>
        <w:spacing w:before="0" w:after="150" w:line="240" w:lineRule="auto"/>
        <w:jc w:val="both"/>
        <w:rPr>
          <w:b w:val="0"/>
          <w:i w:val="0"/>
          <w:sz w:val="24"/>
        </w:rPr>
      </w:pPr>
      <w:r>
        <w:rPr>
          <w:b w:val="0"/>
          <w:i w:val="0"/>
          <w:sz w:val="24"/>
        </w:rPr>
        <w:t xml:space="preserve">Протокол заочного голосования Экспертного совета Министерства просвещения Российской Федерации по вопросам дополнительного образования детей и взрослых, воспитания и детского отдыха N АБ-35/06пр от 28 июля 2023 года.</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2. Основные направления формирования нового содержания дополнительного образования детей</w:t>
      </w:r>
    </w:p>
    <w:p>
      <w:pPr>
        <w:spacing w:before="0" w:after="150" w:line="240" w:lineRule="auto"/>
        <w:jc w:val="both"/>
        <w:rPr>
          <w:b w:val="0"/>
          <w:i w:val="0"/>
          <w:sz w:val="24"/>
        </w:rPr>
      </w:pPr>
      <w:r>
        <w:rPr>
          <w:b w:val="0"/>
          <w:i w:val="0"/>
          <w:sz w:val="24"/>
        </w:rPr>
        <w:t xml:space="preserve">Важным звеном в реализации государственной политики в области дополнительного образования детей является содержание, через которое подрастающее поколение знакомится с приоритетными направлениями развития науки и технологий Российской Федерации, получает возможность развивать свои таланты и способности, получать опыт исследовательской и проектной деятельности, знакомится с разнообразием возможностей и достижений своей малой Родины и страны.</w:t>
      </w:r>
    </w:p>
    <w:p>
      <w:pPr>
        <w:spacing w:before="0" w:after="150" w:line="240" w:lineRule="auto"/>
        <w:jc w:val="both"/>
        <w:rPr>
          <w:b w:val="0"/>
          <w:i w:val="0"/>
          <w:sz w:val="24"/>
        </w:rPr>
      </w:pPr>
      <w:r>
        <w:rPr>
          <w:b w:val="0"/>
          <w:i w:val="0"/>
          <w:sz w:val="24"/>
        </w:rPr>
        <w:t xml:space="preserve">В соответствии с Указом Президента </w:t>
      </w:r>
      <w:hyperlink r:id="rId21">
        <w:r>
          <w:rPr>
            <w:b w:val="0"/>
            <w:i w:val="0"/>
            <w:sz w:val="24"/>
            <w:u w:val="single"/>
          </w:rPr>
          <w:t xml:space="preserve">N 474 от 21 июля 2020 г.</w:t>
        </w:r>
      </w:hyperlink>
      <w:r>
        <w:rPr>
          <w:b w:val="0"/>
          <w:i w:val="0"/>
          <w:sz w:val="24"/>
        </w:rPr>
        <w:t xml:space="preserve"> "О национальных целях развития России до 2030 года" в рамках цели "возможности для самореализации и развития талантов" формируется эффективная система выявления, поддержки и развития способностей у детей и молодежи, основанная на принципах справедливости, всеобщности и направленную на личностное развитие, самоопределение и профессиональную ориентацию всех обучающихся.</w:t>
      </w:r>
    </w:p>
    <w:p>
      <w:pPr>
        <w:spacing w:before="0" w:after="150" w:line="240" w:lineRule="auto"/>
        <w:jc w:val="both"/>
        <w:rPr>
          <w:b w:val="0"/>
          <w:i w:val="0"/>
          <w:sz w:val="24"/>
        </w:rPr>
      </w:pPr>
      <w:r>
        <w:rPr>
          <w:b w:val="0"/>
          <w:i w:val="0"/>
          <w:sz w:val="24"/>
        </w:rPr>
        <w:t xml:space="preserve">В Концепции развития дополнительного образования детей до 2030 года, утвержденной распоряжением Правительства Российской Федерации от 31 марта 2022 г. N 678-р, провозглашены принципы:</w:t>
      </w:r>
    </w:p>
    <w:p>
      <w:pPr>
        <w:spacing w:before="0" w:after="150" w:line="240" w:lineRule="auto"/>
        <w:jc w:val="both"/>
        <w:rPr>
          <w:b w:val="0"/>
          <w:i w:val="0"/>
          <w:sz w:val="24"/>
        </w:rPr>
      </w:pPr>
      <w:r>
        <w:rPr>
          <w:b w:val="0"/>
          <w:i w:val="0"/>
          <w:sz w:val="24"/>
        </w:rPr>
        <w:t xml:space="preserve">практико-ориентированность дополнительных общеразвивающих программ, позволяющая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p>
    <w:p>
      <w:pPr>
        <w:spacing w:before="0" w:after="150" w:line="240" w:lineRule="auto"/>
        <w:jc w:val="both"/>
        <w:rPr>
          <w:b w:val="0"/>
          <w:i w:val="0"/>
          <w:sz w:val="24"/>
        </w:rPr>
      </w:pPr>
      <w:r>
        <w:rPr>
          <w:b w:val="0"/>
          <w:i w:val="0"/>
          <w:sz w:val="24"/>
        </w:rPr>
        <w:t xml:space="preserve">ориентация дополнительных общеразвивающих программ на многоукладность экономики и быта народов и этносов, проживающих на территории Российской Федерации.</w:t>
      </w:r>
    </w:p>
    <w:p>
      <w:pPr>
        <w:spacing w:before="0" w:after="150" w:line="240" w:lineRule="auto"/>
        <w:jc w:val="both"/>
        <w:rPr>
          <w:b w:val="0"/>
          <w:i w:val="0"/>
          <w:sz w:val="24"/>
        </w:rPr>
      </w:pPr>
      <w:r>
        <w:rPr>
          <w:b w:val="0"/>
          <w:i w:val="0"/>
          <w:sz w:val="24"/>
        </w:rPr>
        <w:t xml:space="preserve">В Целевой модели развития региональных систем дополнительного образования детей (далее - Целевая модель) закреплены следующие принципы обновления содержания:</w:t>
      </w:r>
    </w:p>
    <w:p>
      <w:pPr>
        <w:spacing w:before="0" w:after="150" w:line="240" w:lineRule="auto"/>
        <w:jc w:val="both"/>
        <w:rPr>
          <w:b w:val="0"/>
          <w:i w:val="0"/>
          <w:sz w:val="24"/>
        </w:rPr>
      </w:pPr>
      <w:r>
        <w:rPr>
          <w:b w:val="0"/>
          <w:i w:val="0"/>
          <w:sz w:val="24"/>
        </w:rPr>
        <w:t xml:space="preserve">а) создание условий для формирования гармонично развитой личности ребенка;</w:t>
      </w:r>
    </w:p>
    <w:p>
      <w:pPr>
        <w:spacing w:before="0" w:after="150" w:line="240" w:lineRule="auto"/>
        <w:jc w:val="both"/>
        <w:rPr>
          <w:b w:val="0"/>
          <w:i w:val="0"/>
          <w:sz w:val="24"/>
        </w:rPr>
      </w:pPr>
      <w:r>
        <w:rPr>
          <w:b w:val="0"/>
          <w:i w:val="0"/>
          <w:sz w:val="24"/>
        </w:rPr>
        <w:t xml:space="preserve">б) обеспечение эффективного использования времени обучающихся, приобретение ими новых навыков и компетенций за оптимальное время, включая обеспечение возможности для зачета организацией, осуществляющей образовательную деятельность по основным общеобразовательным программам, результатов освоения дополнительных общеразвивающих программ;</w:t>
      </w:r>
    </w:p>
    <w:p>
      <w:pPr>
        <w:spacing w:before="0" w:after="150" w:line="240" w:lineRule="auto"/>
        <w:jc w:val="both"/>
        <w:rPr>
          <w:b w:val="0"/>
          <w:i w:val="0"/>
          <w:sz w:val="24"/>
        </w:rPr>
      </w:pPr>
      <w:r>
        <w:rPr>
          <w:b w:val="0"/>
          <w:i w:val="0"/>
          <w:sz w:val="24"/>
        </w:rPr>
        <w:t xml:space="preserve">в) предоставление всеобщего и равного доступа каждого ребенка к дополнительным общеобразовательным программам различной направленности, обеспечение доступности для каждого ребенка не менее чем к двум дополнительным общеобразовательным программам различных направленностей на территории каждого муниципального образования;</w:t>
      </w:r>
    </w:p>
    <w:p>
      <w:pPr>
        <w:spacing w:before="0" w:after="150" w:line="240" w:lineRule="auto"/>
        <w:jc w:val="both"/>
        <w:rPr>
          <w:b w:val="0"/>
          <w:i w:val="0"/>
          <w:sz w:val="24"/>
        </w:rPr>
      </w:pPr>
      <w:r>
        <w:rPr>
          <w:b w:val="0"/>
          <w:i w:val="0"/>
          <w:sz w:val="24"/>
        </w:rPr>
        <w:t xml:space="preserve">г) создание условий для самостоятельного построения обучающимися индивидуального учебного плана и возможности непрерывного образования путем выстраивания образовательных связей на разных уровнях образования, в том числе с использованием сетевой формы реализации образовательных программ;</w:t>
      </w:r>
    </w:p>
    <w:p>
      <w:pPr>
        <w:spacing w:before="0" w:after="150" w:line="240" w:lineRule="auto"/>
        <w:jc w:val="both"/>
        <w:rPr>
          <w:b w:val="0"/>
          <w:i w:val="0"/>
          <w:sz w:val="24"/>
        </w:rPr>
      </w:pPr>
      <w:r>
        <w:rPr>
          <w:b w:val="0"/>
          <w:i w:val="0"/>
          <w:sz w:val="24"/>
        </w:rPr>
        <w:t xml:space="preserve">д) конвергентный подход в разработке дополнительных общеразвивающих программ, реализация междисциплинарных программ, включающих в себя элементы нескольких направленностей;</w:t>
      </w:r>
    </w:p>
    <w:p>
      <w:pPr>
        <w:spacing w:before="0" w:after="150" w:line="240" w:lineRule="auto"/>
        <w:jc w:val="both"/>
        <w:rPr>
          <w:b w:val="0"/>
          <w:i w:val="0"/>
          <w:sz w:val="24"/>
        </w:rPr>
      </w:pPr>
      <w:r>
        <w:rPr>
          <w:b w:val="0"/>
          <w:i w:val="0"/>
          <w:sz w:val="24"/>
        </w:rPr>
        <w:t xml:space="preserve">е) использование в реализации дополнительных общеразвивающих программ современных методов и форматов обучения, направленных на развитие метапредметных навыков, навыков проектной, учебно-исследовательской деятельности, взаимодействия между обучающимися посредством равного обмена знаниями, умениями и навыками, при которой образовательный процесс выстраивается без активного участия в нем педагога (взаимное обучение);</w:t>
      </w:r>
    </w:p>
    <w:p>
      <w:pPr>
        <w:spacing w:before="0" w:after="150" w:line="240" w:lineRule="auto"/>
        <w:jc w:val="both"/>
        <w:rPr>
          <w:b w:val="0"/>
          <w:i w:val="0"/>
          <w:sz w:val="24"/>
        </w:rPr>
      </w:pPr>
      <w:r>
        <w:rPr>
          <w:b w:val="0"/>
          <w:i w:val="0"/>
          <w:sz w:val="24"/>
        </w:rPr>
        <w:t xml:space="preserve">ж) обеспечение выравнивания доступности дополнительного образования для различных категорий детей в соответствии с их образовательными потребностями и возможностями;</w:t>
      </w:r>
    </w:p>
    <w:p>
      <w:pPr>
        <w:spacing w:before="0" w:after="150" w:line="240" w:lineRule="auto"/>
        <w:jc w:val="both"/>
        <w:rPr>
          <w:b w:val="0"/>
          <w:i w:val="0"/>
          <w:sz w:val="24"/>
        </w:rPr>
      </w:pPr>
      <w:r>
        <w:rPr>
          <w:b w:val="0"/>
          <w:i w:val="0"/>
          <w:sz w:val="24"/>
        </w:rPr>
        <w:t xml:space="preserve">з) ориентация содержания дополнительных общеразвивающих программ на образовательные потребности и интересы обучающихся по дополнительным общеобразовательным программам, вовлечение в разработку дополнительных общеразвивающих программ обучающихся, представителей общественных объединений, работодателей и родительского сообщества;</w:t>
      </w:r>
    </w:p>
    <w:p>
      <w:pPr>
        <w:spacing w:before="0" w:after="150" w:line="240" w:lineRule="auto"/>
        <w:jc w:val="both"/>
        <w:rPr>
          <w:b w:val="0"/>
          <w:i w:val="0"/>
          <w:sz w:val="24"/>
        </w:rPr>
      </w:pPr>
      <w:r>
        <w:rPr>
          <w:b w:val="0"/>
          <w:i w:val="0"/>
          <w:sz w:val="24"/>
        </w:rPr>
        <w:t xml:space="preserve">и) ориентация содержания дополнительных общеразвивающих программ на приоритетные направления социально-экономического и территориального развития субъекта Российской Федерации на основе прогнозных оценок развития рынка труда, а также региональных стратегий социально-экономического и пространственного развития субъекта Российской Федерации на среднесрочный и долгосрочный периоды;</w:t>
      </w:r>
    </w:p>
    <w:p>
      <w:pPr>
        <w:spacing w:before="0" w:after="150" w:line="240" w:lineRule="auto"/>
        <w:jc w:val="both"/>
        <w:rPr>
          <w:b w:val="0"/>
          <w:i w:val="0"/>
          <w:sz w:val="24"/>
        </w:rPr>
      </w:pPr>
      <w:r>
        <w:rPr>
          <w:b w:val="0"/>
          <w:i w:val="0"/>
          <w:sz w:val="24"/>
        </w:rPr>
        <w:t xml:space="preserve">к) учет независимой оценки качества подготовки обучающихся и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 а также учет мнения обучающихся, родителей (законных представителей) обучающихся и педагогических работников.</w:t>
      </w:r>
    </w:p>
    <w:p>
      <w:pPr>
        <w:spacing w:before="0" w:after="150" w:line="240" w:lineRule="auto"/>
        <w:jc w:val="both"/>
        <w:rPr>
          <w:b w:val="0"/>
          <w:i w:val="0"/>
          <w:sz w:val="24"/>
        </w:rPr>
      </w:pPr>
      <w:r>
        <w:rPr>
          <w:b w:val="0"/>
          <w:i w:val="0"/>
          <w:sz w:val="24"/>
        </w:rPr>
        <w:t xml:space="preserve">Приоритетом обновления содержания и технологий дополнительных общеразвивающих программ должно стать создание условий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p>
    <w:p>
      <w:pPr>
        <w:spacing w:before="0" w:after="150" w:line="240" w:lineRule="auto"/>
        <w:jc w:val="both"/>
        <w:rPr>
          <w:b w:val="0"/>
          <w:i w:val="0"/>
          <w:sz w:val="24"/>
        </w:rPr>
      </w:pPr>
      <w:r>
        <w:rPr>
          <w:b w:val="0"/>
          <w:i w:val="0"/>
          <w:sz w:val="24"/>
        </w:rPr>
        <w:t xml:space="preserve">Вместе с тем приоритетной задачей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2.1. Социально-гуманитарная направленность</w:t>
      </w:r>
    </w:p>
    <w:p>
      <w:pPr>
        <w:spacing w:before="0" w:after="150" w:line="240" w:lineRule="auto"/>
        <w:jc w:val="both"/>
        <w:rPr>
          <w:b w:val="0"/>
          <w:i w:val="0"/>
          <w:sz w:val="24"/>
        </w:rPr>
      </w:pPr>
      <w:r>
        <w:rPr>
          <w:b w:val="0"/>
          <w:i w:val="0"/>
          <w:sz w:val="24"/>
        </w:rPr>
        <w:t xml:space="preserve">Изменения в содержании дополнительных общеразвивающих программ социально-гуманитарной направленности должны обеспечить изменение в структуре образовательных результатов, а именно приоритетное формирование:</w:t>
      </w:r>
    </w:p>
    <w:p>
      <w:pPr>
        <w:spacing w:before="0" w:after="150" w:line="240" w:lineRule="auto"/>
        <w:jc w:val="both"/>
        <w:rPr>
          <w:b w:val="0"/>
          <w:i w:val="0"/>
          <w:sz w:val="24"/>
        </w:rPr>
      </w:pPr>
      <w:r>
        <w:rPr>
          <w:b w:val="0"/>
          <w:i w:val="0"/>
          <w:sz w:val="24"/>
        </w:rPr>
        <w:t xml:space="preserve">гуманитарных знаний (присвоение ценностей, осознание личностных смыслов и отношений) гражданской идентичности (принадлежность к общности) и социальной компетентности (знание норм, прав и обязанностей, возможность ориентации в мире);</w:t>
      </w:r>
    </w:p>
    <w:p>
      <w:pPr>
        <w:spacing w:before="0" w:after="150" w:line="240" w:lineRule="auto"/>
        <w:jc w:val="both"/>
        <w:rPr>
          <w:b w:val="0"/>
          <w:i w:val="0"/>
          <w:sz w:val="24"/>
        </w:rPr>
      </w:pPr>
      <w:r>
        <w:rPr>
          <w:b w:val="0"/>
          <w:i w:val="0"/>
          <w:sz w:val="24"/>
        </w:rPr>
        <w:t xml:space="preserve">"универсальных" компетенций (критическое мышление, креативность, кооперация, коммуникация);</w:t>
      </w:r>
    </w:p>
    <w:p>
      <w:pPr>
        <w:spacing w:before="0" w:after="150" w:line="240" w:lineRule="auto"/>
        <w:jc w:val="both"/>
        <w:rPr>
          <w:b w:val="0"/>
          <w:i w:val="0"/>
          <w:sz w:val="24"/>
        </w:rPr>
      </w:pPr>
      <w:r>
        <w:rPr>
          <w:b w:val="0"/>
          <w:i w:val="0"/>
          <w:sz w:val="24"/>
        </w:rPr>
        <w:t xml:space="preserve">"современной грамотности" - базовых умений действовать в типовых жизненных ситуациях в меняющихся социально-экономических условиях (функциональная, финансовая, правовая, информационная, медиа и др.);</w:t>
      </w:r>
    </w:p>
    <w:p>
      <w:pPr>
        <w:spacing w:before="0" w:after="150" w:line="240" w:lineRule="auto"/>
        <w:jc w:val="both"/>
        <w:rPr>
          <w:b w:val="0"/>
          <w:i w:val="0"/>
          <w:sz w:val="24"/>
        </w:rPr>
      </w:pPr>
      <w:r>
        <w:rPr>
          <w:b w:val="0"/>
          <w:i w:val="0"/>
          <w:sz w:val="24"/>
        </w:rPr>
        <w:t xml:space="preserve">личностных качеств и социально-эмоционального интеллекта (способность к саморегулированию, ответственность, инициативность, осознанность, эмпатийность и др.).</w:t>
      </w:r>
    </w:p>
    <w:p>
      <w:pPr>
        <w:spacing w:before="0" w:after="150" w:line="240" w:lineRule="auto"/>
        <w:jc w:val="both"/>
        <w:rPr>
          <w:b w:val="0"/>
          <w:i w:val="0"/>
          <w:sz w:val="24"/>
        </w:rPr>
      </w:pPr>
      <w:r>
        <w:rPr>
          <w:b w:val="0"/>
          <w:i w:val="0"/>
          <w:sz w:val="24"/>
        </w:rPr>
        <w:t xml:space="preserve">В связи с вышеизложенными задачами и особенностями направленности выделяются следующие приоритетные тематические направления и практики развития:</w:t>
      </w:r>
    </w:p>
    <w:p>
      <w:pPr>
        <w:spacing w:before="0" w:after="150" w:line="240" w:lineRule="auto"/>
        <w:jc w:val="both"/>
        <w:rPr>
          <w:b w:val="0"/>
          <w:i w:val="0"/>
          <w:sz w:val="24"/>
        </w:rPr>
      </w:pPr>
      <w:r>
        <w:rPr>
          <w:b w:val="0"/>
          <w:i w:val="0"/>
          <w:sz w:val="24"/>
        </w:rPr>
        <w:t xml:space="preserve">гуманитарные и социальные науки: экономика, право, лингвистика, педагогика, культурология, психология, регионалистика, социология; гуманитарные технологии: технологии самоопределения и профориентации, социального проектирования и др.;</w:t>
      </w:r>
    </w:p>
    <w:p>
      <w:pPr>
        <w:spacing w:before="0" w:after="150" w:line="240" w:lineRule="auto"/>
        <w:jc w:val="both"/>
        <w:rPr>
          <w:b w:val="0"/>
          <w:i w:val="0"/>
          <w:sz w:val="24"/>
        </w:rPr>
      </w:pPr>
      <w:r>
        <w:rPr>
          <w:b w:val="0"/>
          <w:i w:val="0"/>
          <w:sz w:val="24"/>
        </w:rPr>
        <w:t xml:space="preserve">деятельность, направленная на гражданско-патриотическое самосознание, волонтерская и добровольческая деятельность; на кросскультурное сотрудничество и взаимодействие: межнациональные и межэтнические коммуникации и др.;</w:t>
      </w:r>
    </w:p>
    <w:p>
      <w:pPr>
        <w:spacing w:before="0" w:after="150" w:line="240" w:lineRule="auto"/>
        <w:jc w:val="both"/>
        <w:rPr>
          <w:b w:val="0"/>
          <w:i w:val="0"/>
          <w:sz w:val="24"/>
        </w:rPr>
      </w:pPr>
      <w:r>
        <w:rPr>
          <w:b w:val="0"/>
          <w:i w:val="0"/>
          <w:sz w:val="24"/>
        </w:rPr>
        <w:t xml:space="preserve">деятельность по сохранению исторической памяти и культурного наследия, формирование гражданской идентичности (поисковые отряды, исторические и этнографические экспедиции, патриотические общественные клубы, движения и др.);</w:t>
      </w:r>
    </w:p>
    <w:p>
      <w:pPr>
        <w:spacing w:before="0" w:after="150" w:line="240" w:lineRule="auto"/>
        <w:jc w:val="both"/>
        <w:rPr>
          <w:b w:val="0"/>
          <w:i w:val="0"/>
          <w:sz w:val="24"/>
        </w:rPr>
      </w:pPr>
      <w:r>
        <w:rPr>
          <w:b w:val="0"/>
          <w:i w:val="0"/>
          <w:sz w:val="24"/>
        </w:rPr>
        <w:t xml:space="preserve">мышление, интеллектуальное моделирование, гуманитарное изобретательство, социальное проектирование; социальная антропология;</w:t>
      </w:r>
    </w:p>
    <w:p>
      <w:pPr>
        <w:spacing w:before="0" w:after="150" w:line="240" w:lineRule="auto"/>
        <w:jc w:val="both"/>
        <w:rPr>
          <w:b w:val="0"/>
          <w:i w:val="0"/>
          <w:sz w:val="24"/>
        </w:rPr>
      </w:pPr>
      <w:r>
        <w:rPr>
          <w:b w:val="0"/>
          <w:i w:val="0"/>
          <w:sz w:val="24"/>
        </w:rPr>
        <w:t xml:space="preserve">журналистика и медиаобразование;</w:t>
      </w:r>
    </w:p>
    <w:p>
      <w:pPr>
        <w:spacing w:before="0" w:after="150" w:line="240" w:lineRule="auto"/>
        <w:jc w:val="both"/>
        <w:rPr>
          <w:b w:val="0"/>
          <w:i w:val="0"/>
          <w:sz w:val="24"/>
        </w:rPr>
      </w:pPr>
      <w:r>
        <w:rPr>
          <w:b w:val="0"/>
          <w:i w:val="0"/>
          <w:sz w:val="24"/>
        </w:rPr>
        <w:t xml:space="preserve">индустрия гостеприимства, деловое общение и реклама.</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2.2. Художественная направленность</w:t>
      </w:r>
    </w:p>
    <w:p>
      <w:pPr>
        <w:spacing w:before="0" w:after="150" w:line="240" w:lineRule="auto"/>
        <w:jc w:val="both"/>
        <w:rPr>
          <w:b w:val="0"/>
          <w:i w:val="0"/>
          <w:sz w:val="24"/>
        </w:rPr>
      </w:pPr>
      <w:r>
        <w:rPr>
          <w:b w:val="0"/>
          <w:i w:val="0"/>
          <w:sz w:val="24"/>
        </w:rPr>
        <w:t xml:space="preserve">Особенности обновления содержания, методов и технологий обучения по дополнительным общеобразовательным программам художественной направленности взаимосвязаны с приоритетами социально-экономического развития регионов, необходимостью сохранения и укрепления традиционных российских духовно-нравственных ценностей в условиях глобального цивилизационного кризиса, использования исторического и культурного наследия для воспитания и образования подрастающего поколения, цифровой трансформацией (масштабного внедрения информационно-телекоммуникационных технологий), адаптацией в социуме детей с ОВЗ через приобщение к культуре и раскрытие творческого потенциала личности.</w:t>
      </w:r>
    </w:p>
    <w:p>
      <w:pPr>
        <w:spacing w:before="0" w:after="150" w:line="240" w:lineRule="auto"/>
        <w:jc w:val="both"/>
        <w:rPr>
          <w:b w:val="0"/>
          <w:i w:val="0"/>
          <w:sz w:val="24"/>
        </w:rPr>
      </w:pPr>
      <w:r>
        <w:rPr>
          <w:b w:val="0"/>
          <w:i w:val="0"/>
          <w:sz w:val="24"/>
        </w:rPr>
        <w:t xml:space="preserve">Для формирования механизмов обновления содержания, методов и технологий обучения по дополнительным общеобразовательным программам художественной направленности необходимо активно использовать межведомственное взаимодействие (с органами государственного и муниципального управления сферой культуры) и привлекать ресурсы учреждений культуры и организаций высшего образования творческой направленности (кадровых и инфраструктурных) при сетевой форме реализации большинства программ и формировании единого культурно-образовательного пространства.</w:t>
      </w:r>
    </w:p>
    <w:p>
      <w:pPr>
        <w:spacing w:before="0" w:after="150" w:line="240" w:lineRule="auto"/>
        <w:jc w:val="both"/>
        <w:rPr>
          <w:b w:val="0"/>
          <w:i w:val="0"/>
          <w:sz w:val="24"/>
        </w:rPr>
      </w:pPr>
      <w:r>
        <w:rPr>
          <w:b w:val="0"/>
          <w:i w:val="0"/>
          <w:sz w:val="24"/>
        </w:rPr>
        <w:t xml:space="preserve">Для достижения целей развития детско-юношеского творчества при реализации дополнительных общеразвивающих программ художественной направленности необходимо решать следующие задачи:</w:t>
      </w:r>
    </w:p>
    <w:p>
      <w:pPr>
        <w:spacing w:before="0" w:after="150" w:line="240" w:lineRule="auto"/>
        <w:jc w:val="both"/>
        <w:rPr>
          <w:b w:val="0"/>
          <w:i w:val="0"/>
          <w:sz w:val="24"/>
        </w:rPr>
      </w:pPr>
      <w:r>
        <w:rPr>
          <w:b w:val="0"/>
          <w:i w:val="0"/>
          <w:sz w:val="24"/>
        </w:rPr>
        <w:t xml:space="preserve">организовать воспитательную деятельность на основе социокультурных, духовно-нравственных ценностей российского общества и государства;</w:t>
      </w:r>
    </w:p>
    <w:p>
      <w:pPr>
        <w:spacing w:before="0" w:after="150" w:line="240" w:lineRule="auto"/>
        <w:jc w:val="both"/>
        <w:rPr>
          <w:b w:val="0"/>
          <w:i w:val="0"/>
          <w:sz w:val="24"/>
        </w:rPr>
      </w:pPr>
      <w:r>
        <w:rPr>
          <w:b w:val="0"/>
          <w:i w:val="0"/>
          <w:sz w:val="24"/>
        </w:rPr>
        <w:t xml:space="preserve">расширять возможности для использования в образовательном и воспитательном процессе культурного и природного наследия народов России;</w:t>
      </w:r>
    </w:p>
    <w:p>
      <w:pPr>
        <w:spacing w:before="0" w:after="150" w:line="240" w:lineRule="auto"/>
        <w:jc w:val="both"/>
        <w:rPr>
          <w:b w:val="0"/>
          <w:i w:val="0"/>
          <w:sz w:val="24"/>
        </w:rPr>
      </w:pPr>
      <w:r>
        <w:rPr>
          <w:b w:val="0"/>
          <w:i w:val="0"/>
          <w:sz w:val="24"/>
        </w:rPr>
        <w:t xml:space="preserve">укреплять потенциал дополнительного образования детей в решении задач социокультурной реабилитации детей-инвалидов, расширять возможности для освоения детьми с ограниченными возможностями здоровья программ дополнительного образования путем создания специальных условий в образовательных организациях, реализующих дополнительные общеразвивающие программы (в том числе с использованием сетевой формы реализации образовательных программ, дистанционного обучения);</w:t>
      </w:r>
    </w:p>
    <w:p>
      <w:pPr>
        <w:spacing w:before="0" w:after="150" w:line="240" w:lineRule="auto"/>
        <w:jc w:val="both"/>
        <w:rPr>
          <w:b w:val="0"/>
          <w:i w:val="0"/>
          <w:sz w:val="24"/>
        </w:rPr>
      </w:pPr>
      <w:r>
        <w:rPr>
          <w:b w:val="0"/>
          <w:i w:val="0"/>
          <w:sz w:val="24"/>
        </w:rPr>
        <w:t xml:space="preserve">создать на базе общеобразовательных организаций школьные театры,</w:t>
      </w:r>
    </w:p>
    <w:p>
      <w:pPr>
        <w:spacing w:before="0" w:after="150" w:line="240" w:lineRule="auto"/>
        <w:jc w:val="both"/>
        <w:rPr>
          <w:b w:val="0"/>
          <w:i w:val="0"/>
          <w:sz w:val="24"/>
        </w:rPr>
      </w:pPr>
      <w:r>
        <w:rPr>
          <w:b w:val="0"/>
          <w:i w:val="0"/>
          <w:sz w:val="24"/>
        </w:rPr>
        <w:t xml:space="preserve">содействовать в разработке и внедрению современных учебно-методических комплексов, в том числе цифровых;</w:t>
      </w:r>
    </w:p>
    <w:p>
      <w:pPr>
        <w:spacing w:before="0" w:after="150" w:line="240" w:lineRule="auto"/>
        <w:jc w:val="both"/>
        <w:rPr>
          <w:b w:val="0"/>
          <w:i w:val="0"/>
          <w:sz w:val="24"/>
        </w:rPr>
      </w:pPr>
      <w:r>
        <w:rPr>
          <w:b w:val="0"/>
          <w:i w:val="0"/>
          <w:sz w:val="24"/>
        </w:rPr>
        <w:t xml:space="preserve">развивать систему творческих конкурсов, фестивалей, научно-практических конференций, в которых принимают участие обучающиеся.</w:t>
      </w:r>
    </w:p>
    <w:p>
      <w:pPr>
        <w:spacing w:before="0" w:after="150" w:line="240" w:lineRule="auto"/>
        <w:jc w:val="both"/>
        <w:rPr>
          <w:b w:val="0"/>
          <w:i w:val="0"/>
          <w:sz w:val="24"/>
        </w:rPr>
      </w:pPr>
      <w:r>
        <w:rPr>
          <w:b w:val="0"/>
          <w:i w:val="0"/>
          <w:sz w:val="24"/>
        </w:rPr>
        <w:t xml:space="preserve">Среди приоритетных направлений художественной направленности выделяются следующие:</w:t>
      </w:r>
    </w:p>
    <w:p>
      <w:pPr>
        <w:spacing w:before="0" w:after="150" w:line="240" w:lineRule="auto"/>
        <w:jc w:val="both"/>
        <w:rPr>
          <w:b w:val="0"/>
          <w:i w:val="0"/>
          <w:sz w:val="24"/>
        </w:rPr>
      </w:pPr>
      <w:r>
        <w:rPr>
          <w:b w:val="0"/>
          <w:i w:val="0"/>
          <w:sz w:val="24"/>
        </w:rPr>
        <w:t xml:space="preserve">цифровые компетенции креативных индустрий: продюсирование, 3D-дизайн, веб-дизайн, видеомонтаж, цифровая кино-теле-индустрия, гейм-дизайн, сценарное мастерство, др.;</w:t>
      </w:r>
    </w:p>
    <w:p>
      <w:pPr>
        <w:spacing w:before="0" w:after="150" w:line="240" w:lineRule="auto"/>
        <w:jc w:val="both"/>
        <w:rPr>
          <w:b w:val="0"/>
          <w:i w:val="0"/>
          <w:sz w:val="24"/>
        </w:rPr>
      </w:pPr>
      <w:r>
        <w:rPr>
          <w:b w:val="0"/>
          <w:i w:val="0"/>
          <w:sz w:val="24"/>
        </w:rPr>
        <w:t xml:space="preserve">арт-прогресс по видам искусств и жанрам художественного творчества: литературного, театрального, вокально-хорового, хореографического, инструментального, живописи, скульптуры и архитектуры;</w:t>
      </w:r>
    </w:p>
    <w:p>
      <w:pPr>
        <w:spacing w:before="0" w:after="150" w:line="240" w:lineRule="auto"/>
        <w:jc w:val="both"/>
        <w:rPr>
          <w:b w:val="0"/>
          <w:i w:val="0"/>
          <w:sz w:val="24"/>
        </w:rPr>
      </w:pPr>
      <w:r>
        <w:rPr>
          <w:b w:val="0"/>
          <w:i w:val="0"/>
          <w:sz w:val="24"/>
        </w:rPr>
        <w:t xml:space="preserve">сохранение культурного наследия: фольклор, ремесла, художественные промыслы, этнокультурные традиции народов России;</w:t>
      </w:r>
    </w:p>
    <w:p>
      <w:pPr>
        <w:spacing w:before="0" w:after="150" w:line="240" w:lineRule="auto"/>
        <w:jc w:val="both"/>
        <w:rPr>
          <w:b w:val="0"/>
          <w:i w:val="0"/>
          <w:sz w:val="24"/>
        </w:rPr>
      </w:pPr>
      <w:r>
        <w:rPr>
          <w:b w:val="0"/>
          <w:i w:val="0"/>
          <w:sz w:val="24"/>
        </w:rPr>
        <w:t xml:space="preserve">художественное творчество с применением электронных цифровых средств и дистанционных образовательных технологий;</w:t>
      </w:r>
    </w:p>
    <w:p>
      <w:pPr>
        <w:spacing w:before="0" w:after="150" w:line="240" w:lineRule="auto"/>
        <w:jc w:val="both"/>
        <w:rPr>
          <w:b w:val="0"/>
          <w:i w:val="0"/>
          <w:sz w:val="24"/>
        </w:rPr>
      </w:pPr>
      <w:r>
        <w:rPr>
          <w:b w:val="0"/>
          <w:i w:val="0"/>
          <w:sz w:val="24"/>
        </w:rPr>
        <w:t xml:space="preserve">актуальный театр: социальный театр, этнокультурный театр, инклюзивный театр и др.;</w:t>
      </w:r>
    </w:p>
    <w:p>
      <w:pPr>
        <w:spacing w:before="0" w:after="150" w:line="240" w:lineRule="auto"/>
        <w:jc w:val="both"/>
        <w:rPr>
          <w:b w:val="0"/>
          <w:i w:val="0"/>
          <w:sz w:val="24"/>
        </w:rPr>
      </w:pPr>
      <w:r>
        <w:rPr>
          <w:b w:val="0"/>
          <w:i w:val="0"/>
          <w:sz w:val="24"/>
        </w:rPr>
        <w:t xml:space="preserve">дизайн, декоративно-прикладное творчество с использованием новых художественных материалов;</w:t>
      </w:r>
    </w:p>
    <w:p>
      <w:pPr>
        <w:spacing w:before="0" w:after="150" w:line="240" w:lineRule="auto"/>
        <w:jc w:val="both"/>
        <w:rPr>
          <w:b w:val="0"/>
          <w:i w:val="0"/>
          <w:sz w:val="24"/>
        </w:rPr>
      </w:pPr>
      <w:r>
        <w:rPr>
          <w:b w:val="0"/>
          <w:i w:val="0"/>
          <w:sz w:val="24"/>
        </w:rPr>
        <w:t xml:space="preserve">арт-пространства, урбанистика;</w:t>
      </w:r>
    </w:p>
    <w:p>
      <w:pPr>
        <w:spacing w:before="0" w:after="150" w:line="240" w:lineRule="auto"/>
        <w:jc w:val="both"/>
        <w:rPr>
          <w:b w:val="0"/>
          <w:i w:val="0"/>
          <w:sz w:val="24"/>
        </w:rPr>
      </w:pPr>
      <w:r>
        <w:rPr>
          <w:b w:val="0"/>
          <w:i w:val="0"/>
          <w:sz w:val="24"/>
        </w:rPr>
        <w:t xml:space="preserve">искусствознание;</w:t>
      </w:r>
    </w:p>
    <w:p>
      <w:pPr>
        <w:spacing w:before="0" w:after="150" w:line="240" w:lineRule="auto"/>
        <w:jc w:val="both"/>
        <w:rPr>
          <w:b w:val="0"/>
          <w:i w:val="0"/>
          <w:sz w:val="24"/>
        </w:rPr>
      </w:pPr>
      <w:r>
        <w:rPr>
          <w:b w:val="0"/>
          <w:i w:val="0"/>
          <w:sz w:val="24"/>
        </w:rPr>
        <w:t xml:space="preserve">прикладная эстетика.</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2.3. Физкультурно-спортивная направленность</w:t>
      </w:r>
    </w:p>
    <w:p>
      <w:pPr>
        <w:spacing w:before="0" w:after="150" w:line="240" w:lineRule="auto"/>
        <w:jc w:val="both"/>
        <w:rPr>
          <w:b w:val="0"/>
          <w:i w:val="0"/>
          <w:sz w:val="24"/>
        </w:rPr>
      </w:pPr>
      <w:r>
        <w:rPr>
          <w:b w:val="0"/>
          <w:i w:val="0"/>
          <w:sz w:val="24"/>
        </w:rPr>
        <w:t xml:space="preserve">В соответствии с действующим законодательством дополнительные общеобразовательные программы в области физической культуры и спорта разделяются на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spacing w:before="0" w:after="150" w:line="240" w:lineRule="auto"/>
        <w:jc w:val="both"/>
        <w:rPr>
          <w:b w:val="0"/>
          <w:i w:val="0"/>
          <w:sz w:val="24"/>
        </w:rPr>
      </w:pPr>
      <w:r>
        <w:rPr>
          <w:b w:val="0"/>
          <w:i w:val="0"/>
          <w:sz w:val="24"/>
        </w:rPr>
        <w:t xml:space="preserve">В настоящее время в рамках развития системы дополнительного образования в области физической культуры и спорта необходимо создать условия для самореализации и спортивного совершенствования спортивно одаренных детей в детско-юношеском спорте, а также для формирования мировоззрения, нравственных идеалов и норм поведения юных спортсменов в соответствии с запросами современного общества.</w:t>
      </w:r>
    </w:p>
    <w:p>
      <w:pPr>
        <w:spacing w:before="0" w:after="150" w:line="240" w:lineRule="auto"/>
        <w:jc w:val="both"/>
        <w:rPr>
          <w:b w:val="0"/>
          <w:i w:val="0"/>
          <w:sz w:val="24"/>
        </w:rPr>
      </w:pPr>
      <w:r>
        <w:rPr>
          <w:b w:val="0"/>
          <w:i w:val="0"/>
          <w:sz w:val="24"/>
        </w:rPr>
        <w:t xml:space="preserve">Выявление таланта и развитие одаренных спортсменов нужно рассматривать как одну из самых насущных в практическом и научном планах проблем современного спорта. Спортивный отбор и спортивная предрасположенность - сложный, многоступенчатый процесс, требующий использования самых современных технологий, педагогического мастерства тренера, медико-биологических, психологических, генетических исследований, цифровых технологий.</w:t>
      </w:r>
    </w:p>
    <w:p>
      <w:pPr>
        <w:spacing w:before="0" w:after="150" w:line="240" w:lineRule="auto"/>
        <w:jc w:val="both"/>
        <w:rPr>
          <w:b w:val="0"/>
          <w:i w:val="0"/>
          <w:sz w:val="24"/>
        </w:rPr>
      </w:pPr>
      <w:r>
        <w:rPr>
          <w:b w:val="0"/>
          <w:i w:val="0"/>
          <w:sz w:val="24"/>
        </w:rPr>
        <w:t xml:space="preserve">Для достижения целей развития детско-юношеского спорта необходимо решать следующие задачи:</w:t>
      </w:r>
    </w:p>
    <w:p>
      <w:pPr>
        <w:spacing w:before="0" w:after="150" w:line="240" w:lineRule="auto"/>
        <w:jc w:val="both"/>
        <w:rPr>
          <w:b w:val="0"/>
          <w:i w:val="0"/>
          <w:sz w:val="24"/>
        </w:rPr>
      </w:pPr>
      <w:r>
        <w:rPr>
          <w:b w:val="0"/>
          <w:i w:val="0"/>
          <w:sz w:val="24"/>
        </w:rPr>
        <w:t xml:space="preserve">создание единого физкультурно-спортивного образовательного пространства для раскрытия потенциала детей;</w:t>
      </w:r>
    </w:p>
    <w:p>
      <w:pPr>
        <w:spacing w:before="0" w:after="150" w:line="240" w:lineRule="auto"/>
        <w:jc w:val="both"/>
        <w:rPr>
          <w:b w:val="0"/>
          <w:i w:val="0"/>
          <w:sz w:val="24"/>
        </w:rPr>
      </w:pPr>
      <w:r>
        <w:rPr>
          <w:b w:val="0"/>
          <w:i w:val="0"/>
          <w:sz w:val="24"/>
        </w:rPr>
        <w:t xml:space="preserve">создание условий для обеспечения соответствия личностных интересов детей с учетом уровня их физического развития, физической подготовленности, особенностей здоровья и доступных возможностей для занятий спортом, удовлетворяющих запросам детей на двигательную активность, соответствующих жизненным циклам современного человека;</w:t>
      </w:r>
    </w:p>
    <w:p>
      <w:pPr>
        <w:spacing w:before="0" w:after="150" w:line="240" w:lineRule="auto"/>
        <w:jc w:val="both"/>
        <w:rPr>
          <w:b w:val="0"/>
          <w:i w:val="0"/>
          <w:sz w:val="24"/>
        </w:rPr>
      </w:pPr>
      <w:r>
        <w:rPr>
          <w:b w:val="0"/>
          <w:i w:val="0"/>
          <w:sz w:val="24"/>
        </w:rPr>
        <w:t xml:space="preserve">совершенствование статистических и иных видов отчетно-учетных показателей детско-юношеского спорта;</w:t>
      </w:r>
    </w:p>
    <w:p>
      <w:pPr>
        <w:spacing w:before="0" w:after="150" w:line="240" w:lineRule="auto"/>
        <w:jc w:val="both"/>
        <w:rPr>
          <w:b w:val="0"/>
          <w:i w:val="0"/>
          <w:sz w:val="24"/>
        </w:rPr>
      </w:pPr>
      <w:r>
        <w:rPr>
          <w:b w:val="0"/>
          <w:i w:val="0"/>
          <w:sz w:val="24"/>
        </w:rPr>
        <w:t xml:space="preserve">разработка и внедрение цифровых технологий в практику детско-юношеского спорта;</w:t>
      </w:r>
    </w:p>
    <w:p>
      <w:pPr>
        <w:spacing w:before="0" w:after="150" w:line="240" w:lineRule="auto"/>
        <w:jc w:val="both"/>
        <w:rPr>
          <w:b w:val="0"/>
          <w:i w:val="0"/>
          <w:sz w:val="24"/>
        </w:rPr>
      </w:pPr>
      <w:r>
        <w:rPr>
          <w:b w:val="0"/>
          <w:i w:val="0"/>
          <w:sz w:val="24"/>
        </w:rPr>
        <w:t xml:space="preserve">повышение вариативности, качества и доступности занятий спортом для каждого, в том числе детей с ограниченными возможностями здоровья и детей-инвалидов, особенно в системе образования;</w:t>
      </w:r>
    </w:p>
    <w:p>
      <w:pPr>
        <w:spacing w:before="0" w:after="150" w:line="240" w:lineRule="auto"/>
        <w:jc w:val="both"/>
        <w:rPr>
          <w:b w:val="0"/>
          <w:i w:val="0"/>
          <w:sz w:val="24"/>
        </w:rPr>
      </w:pPr>
      <w:r>
        <w:rPr>
          <w:b w:val="0"/>
          <w:i w:val="0"/>
          <w:sz w:val="24"/>
        </w:rPr>
        <w:t xml:space="preserve">обновление содержания образовательных программ в области физической культуры и спорта в соответствии с интересами детей, потребностями семьи, общества и государства;</w:t>
      </w:r>
    </w:p>
    <w:p>
      <w:pPr>
        <w:spacing w:before="0" w:after="150" w:line="240" w:lineRule="auto"/>
        <w:jc w:val="both"/>
        <w:rPr>
          <w:b w:val="0"/>
          <w:i w:val="0"/>
          <w:sz w:val="24"/>
        </w:rPr>
      </w:pPr>
      <w:r>
        <w:rPr>
          <w:b w:val="0"/>
          <w:i w:val="0"/>
          <w:sz w:val="24"/>
        </w:rPr>
        <w:t xml:space="preserve">обеспечение условий для доступа детей к современным знаниям и технологиям в сфере детско-юношеского спорта, а также к современной спортивной инфраструктуре;</w:t>
      </w:r>
    </w:p>
    <w:p>
      <w:pPr>
        <w:spacing w:before="0" w:after="150" w:line="240" w:lineRule="auto"/>
        <w:jc w:val="both"/>
        <w:rPr>
          <w:b w:val="0"/>
          <w:i w:val="0"/>
          <w:sz w:val="24"/>
        </w:rPr>
      </w:pPr>
      <w:r>
        <w:rPr>
          <w:b w:val="0"/>
          <w:i w:val="0"/>
          <w:sz w:val="24"/>
        </w:rPr>
        <w:t xml:space="preserve">развитие инфраструктуры детско-юношеского спорта за счет государственной поддержки и обеспечения инвестиционной привлекательности;</w:t>
      </w:r>
    </w:p>
    <w:p>
      <w:pPr>
        <w:spacing w:before="0" w:after="150" w:line="240" w:lineRule="auto"/>
        <w:jc w:val="both"/>
        <w:rPr>
          <w:b w:val="0"/>
          <w:i w:val="0"/>
          <w:sz w:val="24"/>
        </w:rPr>
      </w:pPr>
      <w:r>
        <w:rPr>
          <w:b w:val="0"/>
          <w:i w:val="0"/>
          <w:sz w:val="24"/>
        </w:rPr>
        <w:t xml:space="preserve">создание механизмов финансовой поддержки участия детей в физкультурных и спортивных мероприятиях, независимо от места проживания, состояния здоровья, социально-экономического положения семьи, ведомственной подчиненности организаций, осуществляющих деятельность в области детско-юношеского спорта;</w:t>
      </w:r>
    </w:p>
    <w:p>
      <w:pPr>
        <w:spacing w:before="0" w:after="150" w:line="240" w:lineRule="auto"/>
        <w:jc w:val="both"/>
        <w:rPr>
          <w:b w:val="0"/>
          <w:i w:val="0"/>
          <w:sz w:val="24"/>
        </w:rPr>
      </w:pPr>
      <w:r>
        <w:rPr>
          <w:b w:val="0"/>
          <w:i w:val="0"/>
          <w:sz w:val="24"/>
        </w:rPr>
        <w:t xml:space="preserve">формирование эффективной межведомственной системы управления развитием детско-юношеского спорта, а также создание условий для участия семьи и общественности в таком управлении;</w:t>
      </w:r>
    </w:p>
    <w:p>
      <w:pPr>
        <w:spacing w:before="0" w:after="150" w:line="240" w:lineRule="auto"/>
        <w:jc w:val="both"/>
        <w:rPr>
          <w:b w:val="0"/>
          <w:i w:val="0"/>
          <w:sz w:val="24"/>
        </w:rPr>
      </w:pPr>
      <w:r>
        <w:rPr>
          <w:b w:val="0"/>
          <w:i w:val="0"/>
          <w:sz w:val="24"/>
        </w:rPr>
        <w:t xml:space="preserve">создание условий для полноценного кадрового обеспечения системы детско-юношеского спорта;</w:t>
      </w:r>
    </w:p>
    <w:p>
      <w:pPr>
        <w:spacing w:before="0" w:after="150" w:line="240" w:lineRule="auto"/>
        <w:jc w:val="both"/>
        <w:rPr>
          <w:b w:val="0"/>
          <w:i w:val="0"/>
          <w:sz w:val="24"/>
        </w:rPr>
      </w:pPr>
      <w:r>
        <w:rPr>
          <w:b w:val="0"/>
          <w:i w:val="0"/>
          <w:sz w:val="24"/>
        </w:rPr>
        <w:t xml:space="preserve">совершенствование системы спортивных соревнований в системе детско-юношеского спорта, в том числе среди детей-инвалидов и детей с ограниченными возможностями здоровья;</w:t>
      </w:r>
    </w:p>
    <w:p>
      <w:pPr>
        <w:spacing w:before="0" w:after="150" w:line="240" w:lineRule="auto"/>
        <w:jc w:val="both"/>
        <w:rPr>
          <w:b w:val="0"/>
          <w:i w:val="0"/>
          <w:sz w:val="24"/>
        </w:rPr>
      </w:pPr>
      <w:r>
        <w:rPr>
          <w:b w:val="0"/>
          <w:i w:val="0"/>
          <w:sz w:val="24"/>
        </w:rPr>
        <w:t xml:space="preserve">создание условий для духовно-нравственного и патриотического воспитания юных спортсменов, их гражданской идентичности.</w:t>
      </w:r>
    </w:p>
    <w:p>
      <w:pPr>
        <w:spacing w:before="0" w:after="150" w:line="240" w:lineRule="auto"/>
        <w:jc w:val="both"/>
        <w:rPr>
          <w:b w:val="0"/>
          <w:i w:val="0"/>
          <w:sz w:val="24"/>
        </w:rPr>
      </w:pPr>
      <w:r>
        <w:rPr>
          <w:b w:val="0"/>
          <w:i w:val="0"/>
          <w:sz w:val="24"/>
        </w:rPr>
        <w:t xml:space="preserve">Таким образом, для формирования механизмов обновления содержания, методов и технологий обучения в системе дополнительного образования детей, ключевым вопросом является формирование в результате совместной деятельности в области спорта и образования, реализуемой Министерством спорта Российской Федерации, Министерством просвещения Российской Федерации и Министерством науки и высшего образования Российской Федерации, единого спортивно-образовательного пространства, направленного на развитие детско-юношеского, включая школьный, и студенческого спорта, а также обеспечение преемственности и взаимосвязи всех уровней образования и физической культуры и спорта.</w:t>
      </w:r>
    </w:p>
    <w:p>
      <w:pPr>
        <w:spacing w:before="0" w:after="150" w:line="240" w:lineRule="auto"/>
        <w:jc w:val="both"/>
        <w:rPr>
          <w:b w:val="0"/>
          <w:i w:val="0"/>
          <w:sz w:val="24"/>
        </w:rPr>
      </w:pPr>
      <w:r>
        <w:rPr>
          <w:b w:val="0"/>
          <w:i w:val="0"/>
          <w:sz w:val="24"/>
        </w:rPr>
        <w:t xml:space="preserve">Среди приоритетных направлений физкультурно-спортивной направленности выделяются следующие:</w:t>
      </w:r>
    </w:p>
    <w:p>
      <w:pPr>
        <w:spacing w:before="0" w:after="150" w:line="240" w:lineRule="auto"/>
        <w:jc w:val="both"/>
        <w:rPr>
          <w:b w:val="0"/>
          <w:i w:val="0"/>
          <w:sz w:val="24"/>
        </w:rPr>
      </w:pPr>
      <w:r>
        <w:rPr>
          <w:b w:val="0"/>
          <w:i w:val="0"/>
          <w:sz w:val="24"/>
        </w:rPr>
        <w:t xml:space="preserve">олимпийские, неолимпийские, паралимпийские, сурдлимпийские виды спорта;</w:t>
      </w:r>
    </w:p>
    <w:p>
      <w:pPr>
        <w:spacing w:before="0" w:after="150" w:line="240" w:lineRule="auto"/>
        <w:jc w:val="both"/>
        <w:rPr>
          <w:b w:val="0"/>
          <w:i w:val="0"/>
          <w:sz w:val="24"/>
        </w:rPr>
      </w:pPr>
      <w:r>
        <w:rPr>
          <w:b w:val="0"/>
          <w:i w:val="0"/>
          <w:sz w:val="24"/>
        </w:rPr>
        <w:t xml:space="preserve">спортивно-технические виды спорта и цифровые технологии;</w:t>
      </w:r>
    </w:p>
    <w:p>
      <w:pPr>
        <w:spacing w:before="0" w:after="150" w:line="240" w:lineRule="auto"/>
        <w:jc w:val="both"/>
        <w:rPr>
          <w:b w:val="0"/>
          <w:i w:val="0"/>
          <w:sz w:val="24"/>
        </w:rPr>
      </w:pPr>
      <w:r>
        <w:rPr>
          <w:b w:val="0"/>
          <w:i w:val="0"/>
          <w:sz w:val="24"/>
        </w:rPr>
        <w:t xml:space="preserve">Всероссийский физкультурно-спортивный комплекс "Готов к труду и обороне (ГТО)";</w:t>
      </w:r>
    </w:p>
    <w:p>
      <w:pPr>
        <w:spacing w:before="0" w:after="150" w:line="240" w:lineRule="auto"/>
        <w:jc w:val="both"/>
        <w:rPr>
          <w:b w:val="0"/>
          <w:i w:val="0"/>
          <w:sz w:val="24"/>
        </w:rPr>
      </w:pPr>
      <w:r>
        <w:rPr>
          <w:b w:val="0"/>
          <w:i w:val="0"/>
          <w:sz w:val="24"/>
        </w:rPr>
        <w:t xml:space="preserve">технологии здорового образа жизни, фитнеса, адаптивной физической культуры и спорта;</w:t>
      </w:r>
    </w:p>
    <w:p>
      <w:pPr>
        <w:spacing w:before="0" w:after="150" w:line="240" w:lineRule="auto"/>
        <w:jc w:val="both"/>
        <w:rPr>
          <w:b w:val="0"/>
          <w:i w:val="0"/>
          <w:sz w:val="24"/>
        </w:rPr>
      </w:pPr>
      <w:r>
        <w:rPr>
          <w:b w:val="0"/>
          <w:i w:val="0"/>
          <w:sz w:val="24"/>
        </w:rPr>
        <w:t xml:space="preserve">школьные и студенческие спортивные клубы, формирование спортивного актива, организация и проведение физкультурно-оздоровительных и спортивно-массовых мероприятий;</w:t>
      </w:r>
    </w:p>
    <w:p>
      <w:pPr>
        <w:spacing w:before="0" w:after="150" w:line="240" w:lineRule="auto"/>
        <w:jc w:val="both"/>
        <w:rPr>
          <w:b w:val="0"/>
          <w:i w:val="0"/>
          <w:sz w:val="24"/>
        </w:rPr>
      </w:pPr>
      <w:r>
        <w:rPr>
          <w:b w:val="0"/>
          <w:i w:val="0"/>
          <w:sz w:val="24"/>
        </w:rPr>
        <w:t xml:space="preserve">школьные и студенческие спортивные лиги, организация и проведение физкультурных и спортивных мероприятий;</w:t>
      </w:r>
    </w:p>
    <w:p>
      <w:pPr>
        <w:spacing w:before="0" w:after="150" w:line="240" w:lineRule="auto"/>
        <w:jc w:val="both"/>
        <w:rPr>
          <w:b w:val="0"/>
          <w:i w:val="0"/>
          <w:sz w:val="24"/>
        </w:rPr>
      </w:pPr>
      <w:r>
        <w:rPr>
          <w:b w:val="0"/>
          <w:i w:val="0"/>
          <w:sz w:val="24"/>
        </w:rPr>
        <w:t xml:space="preserve">подготовка спортивного резерва, спортивных сборных команд Российской Федерации, развитие олимпийских видов спорта и т.п.;</w:t>
      </w:r>
    </w:p>
    <w:p>
      <w:pPr>
        <w:spacing w:before="0" w:after="150" w:line="240" w:lineRule="auto"/>
        <w:jc w:val="both"/>
        <w:rPr>
          <w:b w:val="0"/>
          <w:i w:val="0"/>
          <w:sz w:val="24"/>
        </w:rPr>
      </w:pPr>
      <w:r>
        <w:rPr>
          <w:b w:val="0"/>
          <w:i w:val="0"/>
          <w:sz w:val="24"/>
        </w:rPr>
        <w:t xml:space="preserve">формирование креативных компетенций в мире спорта.</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2.4. Естественнонаучная направленность</w:t>
      </w:r>
    </w:p>
    <w:p>
      <w:pPr>
        <w:spacing w:before="0" w:after="150" w:line="240" w:lineRule="auto"/>
        <w:jc w:val="both"/>
        <w:rPr>
          <w:b w:val="0"/>
          <w:i w:val="0"/>
          <w:sz w:val="24"/>
        </w:rPr>
      </w:pPr>
      <w:r>
        <w:rPr>
          <w:b w:val="0"/>
          <w:i w:val="0"/>
          <w:sz w:val="24"/>
        </w:rPr>
        <w:t xml:space="preserve">В рамках реализации дополнительных общеразвивающих программ естественнонаучной направленности необходимо создать условия для вовлечения детей в научную работу, в деятельность, связанную с полевыми (экспедиционными) исследованиями,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биоинженерия, природопользование, биоинформатика, экология и другие), содействовать формированию у обучающихся навыков, связанных с безопасным пребыванием в условиях природной и городской среды.</w:t>
      </w:r>
    </w:p>
    <w:p>
      <w:pPr>
        <w:spacing w:before="0" w:after="150" w:line="240" w:lineRule="auto"/>
        <w:jc w:val="both"/>
        <w:rPr>
          <w:b w:val="0"/>
          <w:i w:val="0"/>
          <w:sz w:val="24"/>
        </w:rPr>
      </w:pPr>
      <w:r>
        <w:rPr>
          <w:b w:val="0"/>
          <w:i w:val="0"/>
          <w:sz w:val="24"/>
        </w:rPr>
        <w:t xml:space="preserve">В связи с вышеизложенными задачами выделяются следующие приоритетные тематические направления и практики развития:</w:t>
      </w:r>
    </w:p>
    <w:p>
      <w:pPr>
        <w:spacing w:before="0" w:after="150" w:line="240" w:lineRule="auto"/>
        <w:jc w:val="both"/>
        <w:rPr>
          <w:b w:val="0"/>
          <w:i w:val="0"/>
          <w:sz w:val="24"/>
        </w:rPr>
      </w:pPr>
      <w:r>
        <w:rPr>
          <w:b w:val="0"/>
          <w:i w:val="0"/>
          <w:sz w:val="24"/>
        </w:rPr>
        <w:t xml:space="preserve">агротехнологии (агротехнологии растениеводства, животноводства, широкого спектра применения (гидропоника, аэропоника, цифровые фермы и др.), селекция и семеноводство);</w:t>
      </w:r>
    </w:p>
    <w:p>
      <w:pPr>
        <w:spacing w:before="0" w:after="150" w:line="240" w:lineRule="auto"/>
        <w:jc w:val="both"/>
        <w:rPr>
          <w:b w:val="0"/>
          <w:i w:val="0"/>
          <w:sz w:val="24"/>
        </w:rPr>
      </w:pPr>
      <w:r>
        <w:rPr>
          <w:b w:val="0"/>
          <w:i w:val="0"/>
          <w:sz w:val="24"/>
        </w:rPr>
        <w:t xml:space="preserve">освоение Арктики и мирового океана;</w:t>
      </w:r>
    </w:p>
    <w:p>
      <w:pPr>
        <w:spacing w:before="0" w:after="150" w:line="240" w:lineRule="auto"/>
        <w:jc w:val="both"/>
        <w:rPr>
          <w:b w:val="0"/>
          <w:i w:val="0"/>
          <w:sz w:val="24"/>
        </w:rPr>
      </w:pPr>
      <w:r>
        <w:rPr>
          <w:b w:val="0"/>
          <w:i w:val="0"/>
          <w:sz w:val="24"/>
        </w:rPr>
        <w:t xml:space="preserve">экологический мониторинг;</w:t>
      </w:r>
    </w:p>
    <w:p>
      <w:pPr>
        <w:spacing w:before="0" w:after="150" w:line="240" w:lineRule="auto"/>
        <w:jc w:val="both"/>
        <w:rPr>
          <w:b w:val="0"/>
          <w:i w:val="0"/>
          <w:sz w:val="24"/>
        </w:rPr>
      </w:pPr>
      <w:r>
        <w:rPr>
          <w:b w:val="0"/>
          <w:i w:val="0"/>
          <w:sz w:val="24"/>
        </w:rPr>
        <w:t xml:space="preserve">сохранение редких видов крупных птиц (флагманских видов, реинтродукция);</w:t>
      </w:r>
    </w:p>
    <w:p>
      <w:pPr>
        <w:spacing w:before="0" w:after="150" w:line="240" w:lineRule="auto"/>
        <w:jc w:val="both"/>
        <w:rPr>
          <w:b w:val="0"/>
          <w:i w:val="0"/>
          <w:sz w:val="24"/>
        </w:rPr>
      </w:pPr>
      <w:r>
        <w:rPr>
          <w:b w:val="0"/>
          <w:i w:val="0"/>
          <w:sz w:val="24"/>
        </w:rPr>
        <w:t xml:space="preserve">охрана растений, ботанические сады;</w:t>
      </w:r>
    </w:p>
    <w:p>
      <w:pPr>
        <w:spacing w:before="0" w:after="150" w:line="240" w:lineRule="auto"/>
        <w:jc w:val="both"/>
        <w:rPr>
          <w:b w:val="0"/>
          <w:i w:val="0"/>
          <w:sz w:val="24"/>
        </w:rPr>
      </w:pPr>
      <w:r>
        <w:rPr>
          <w:b w:val="0"/>
          <w:i w:val="0"/>
          <w:sz w:val="24"/>
        </w:rPr>
        <w:t xml:space="preserve">интенсивное использование и воспроизводство лесов; охрана и защита лесов, сохранение экологического потенциала;</w:t>
      </w:r>
    </w:p>
    <w:p>
      <w:pPr>
        <w:spacing w:before="0" w:after="150" w:line="240" w:lineRule="auto"/>
        <w:jc w:val="both"/>
        <w:rPr>
          <w:b w:val="0"/>
          <w:i w:val="0"/>
          <w:sz w:val="24"/>
        </w:rPr>
      </w:pPr>
      <w:r>
        <w:rPr>
          <w:b w:val="0"/>
          <w:i w:val="0"/>
          <w:sz w:val="24"/>
        </w:rPr>
        <w:t xml:space="preserve">изучение почв, технологии восстановления плодородия почв;</w:t>
      </w:r>
    </w:p>
    <w:p>
      <w:pPr>
        <w:spacing w:before="0" w:after="150" w:line="240" w:lineRule="auto"/>
        <w:jc w:val="both"/>
        <w:rPr>
          <w:b w:val="0"/>
          <w:i w:val="0"/>
          <w:sz w:val="24"/>
        </w:rPr>
      </w:pPr>
      <w:r>
        <w:rPr>
          <w:b w:val="0"/>
          <w:i w:val="0"/>
          <w:sz w:val="24"/>
        </w:rPr>
        <w:t xml:space="preserve">ответственное обращение с твердыми коммунальными отходами (ТКО), рециклинг, технологии экономики замкнутого цикла;</w:t>
      </w:r>
    </w:p>
    <w:p>
      <w:pPr>
        <w:spacing w:before="0" w:after="150" w:line="240" w:lineRule="auto"/>
        <w:jc w:val="both"/>
        <w:rPr>
          <w:b w:val="0"/>
          <w:i w:val="0"/>
          <w:sz w:val="24"/>
        </w:rPr>
      </w:pPr>
      <w:r>
        <w:rPr>
          <w:b w:val="0"/>
          <w:i w:val="0"/>
          <w:sz w:val="24"/>
        </w:rPr>
        <w:t xml:space="preserve">генетика, персонализированная и прогностическая медицина;</w:t>
      </w:r>
    </w:p>
    <w:p>
      <w:pPr>
        <w:spacing w:before="0" w:after="150" w:line="240" w:lineRule="auto"/>
        <w:jc w:val="both"/>
        <w:rPr>
          <w:b w:val="0"/>
          <w:i w:val="0"/>
          <w:sz w:val="24"/>
        </w:rPr>
      </w:pPr>
      <w:r>
        <w:rPr>
          <w:b w:val="0"/>
          <w:i w:val="0"/>
          <w:sz w:val="24"/>
        </w:rPr>
        <w:t xml:space="preserve">молекулярная биология и биотехнология;</w:t>
      </w:r>
    </w:p>
    <w:p>
      <w:pPr>
        <w:spacing w:before="0" w:after="150" w:line="240" w:lineRule="auto"/>
        <w:jc w:val="both"/>
        <w:rPr>
          <w:b w:val="0"/>
          <w:i w:val="0"/>
          <w:sz w:val="24"/>
        </w:rPr>
      </w:pPr>
      <w:r>
        <w:rPr>
          <w:b w:val="0"/>
          <w:i w:val="0"/>
          <w:sz w:val="24"/>
        </w:rPr>
        <w:t xml:space="preserve">нейротехнологии и когнитивные исследования;</w:t>
      </w:r>
    </w:p>
    <w:p>
      <w:pPr>
        <w:spacing w:before="0" w:after="150" w:line="240" w:lineRule="auto"/>
        <w:jc w:val="both"/>
        <w:rPr>
          <w:b w:val="0"/>
          <w:i w:val="0"/>
          <w:sz w:val="24"/>
        </w:rPr>
      </w:pPr>
      <w:r>
        <w:rPr>
          <w:b w:val="0"/>
          <w:i w:val="0"/>
          <w:sz w:val="24"/>
        </w:rPr>
        <w:t xml:space="preserve">персонализированная медицина и высокотехнологичное здравоохранение;</w:t>
      </w:r>
    </w:p>
    <w:p>
      <w:pPr>
        <w:spacing w:before="0" w:after="150" w:line="240" w:lineRule="auto"/>
        <w:jc w:val="both"/>
        <w:rPr>
          <w:b w:val="0"/>
          <w:i w:val="0"/>
          <w:sz w:val="24"/>
        </w:rPr>
      </w:pPr>
      <w:r>
        <w:rPr>
          <w:b w:val="0"/>
          <w:i w:val="0"/>
          <w:sz w:val="24"/>
        </w:rPr>
        <w:t xml:space="preserve">Геофизика. Геоморфология. Геология полезных ископаемых. Гидрогеология.</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2.5. Техническая направленность</w:t>
      </w:r>
    </w:p>
    <w:p>
      <w:pPr>
        <w:spacing w:before="0" w:after="150" w:line="240" w:lineRule="auto"/>
        <w:jc w:val="both"/>
        <w:rPr>
          <w:b w:val="0"/>
          <w:i w:val="0"/>
          <w:sz w:val="24"/>
        </w:rPr>
      </w:pPr>
      <w:r>
        <w:rPr>
          <w:b w:val="0"/>
          <w:i w:val="0"/>
          <w:sz w:val="24"/>
        </w:rPr>
        <w:t xml:space="preserve">Актуальность обновления содержания и технологий дополнительных общеразвивающих программ технической направленности обусловлена рядом факторов.</w:t>
      </w:r>
    </w:p>
    <w:p>
      <w:pPr>
        <w:spacing w:before="0" w:after="150" w:line="240" w:lineRule="auto"/>
        <w:jc w:val="both"/>
        <w:rPr>
          <w:b w:val="0"/>
          <w:i w:val="0"/>
          <w:sz w:val="24"/>
        </w:rPr>
      </w:pPr>
      <w:r>
        <w:rPr>
          <w:b w:val="0"/>
          <w:i w:val="0"/>
          <w:sz w:val="24"/>
        </w:rPr>
        <w:t xml:space="preserve">В рамках реализации дополнительных общеразвивающих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обработки материалов, электротехники и электроники, системной инженерии, 3D-прототипирования, цифровизации, работы с большими данными, освоения языков программирования, машинного обучения,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p>
    <w:p>
      <w:pPr>
        <w:spacing w:before="0" w:after="150" w:line="240" w:lineRule="auto"/>
        <w:jc w:val="both"/>
        <w:rPr>
          <w:b w:val="0"/>
          <w:i w:val="0"/>
          <w:sz w:val="24"/>
        </w:rPr>
      </w:pPr>
      <w:r>
        <w:rPr>
          <w:b w:val="0"/>
          <w:i w:val="0"/>
          <w:sz w:val="24"/>
        </w:rPr>
        <w:t xml:space="preserve">Образовательные программы должны строиться с учетом приоритетов, определенных на основе документов стратегического планирования различных уровней управления.</w:t>
      </w:r>
    </w:p>
    <w:p>
      <w:pPr>
        <w:spacing w:before="0" w:after="150" w:line="240" w:lineRule="auto"/>
        <w:jc w:val="both"/>
        <w:rPr>
          <w:b w:val="0"/>
          <w:i w:val="0"/>
          <w:sz w:val="24"/>
        </w:rPr>
      </w:pPr>
      <w:r>
        <w:rPr>
          <w:b w:val="0"/>
          <w:i w:val="0"/>
          <w:sz w:val="24"/>
        </w:rPr>
        <w:t xml:space="preserve">Среди приоритетных направлений технической направленности определены следующие:</w:t>
      </w:r>
    </w:p>
    <w:p>
      <w:pPr>
        <w:spacing w:before="0" w:after="150" w:line="240" w:lineRule="auto"/>
        <w:jc w:val="both"/>
        <w:rPr>
          <w:b w:val="0"/>
          <w:i w:val="0"/>
          <w:sz w:val="24"/>
        </w:rPr>
      </w:pPr>
      <w:r>
        <w:rPr>
          <w:b w:val="0"/>
          <w:i w:val="0"/>
          <w:sz w:val="24"/>
        </w:rPr>
        <w:t xml:space="preserve">большие данные, искусственный интеллект и машинное обучение;</w:t>
      </w:r>
    </w:p>
    <w:p>
      <w:pPr>
        <w:spacing w:before="0" w:after="150" w:line="240" w:lineRule="auto"/>
        <w:jc w:val="both"/>
        <w:rPr>
          <w:b w:val="0"/>
          <w:i w:val="0"/>
          <w:sz w:val="24"/>
        </w:rPr>
      </w:pPr>
      <w:r>
        <w:rPr>
          <w:b w:val="0"/>
          <w:i w:val="0"/>
          <w:sz w:val="24"/>
        </w:rPr>
        <w:t xml:space="preserve">технологии создания интеллектуальных систем управления и "умных" инфраструктур;</w:t>
      </w:r>
    </w:p>
    <w:p>
      <w:pPr>
        <w:spacing w:before="0" w:after="150" w:line="240" w:lineRule="auto"/>
        <w:jc w:val="both"/>
        <w:rPr>
          <w:b w:val="0"/>
          <w:i w:val="0"/>
          <w:sz w:val="24"/>
        </w:rPr>
      </w:pPr>
      <w:r>
        <w:rPr>
          <w:b w:val="0"/>
          <w:i w:val="0"/>
          <w:sz w:val="24"/>
        </w:rPr>
        <w:t xml:space="preserve">технологии межмашинного взаимодействия и "интернета вещей";</w:t>
      </w:r>
    </w:p>
    <w:p>
      <w:pPr>
        <w:spacing w:before="0" w:after="150" w:line="240" w:lineRule="auto"/>
        <w:jc w:val="both"/>
        <w:rPr>
          <w:b w:val="0"/>
          <w:i w:val="0"/>
          <w:sz w:val="24"/>
        </w:rPr>
      </w:pPr>
      <w:r>
        <w:rPr>
          <w:b w:val="0"/>
          <w:i w:val="0"/>
          <w:sz w:val="24"/>
        </w:rPr>
        <w:t xml:space="preserve">кибербезопасность;</w:t>
      </w:r>
    </w:p>
    <w:p>
      <w:pPr>
        <w:spacing w:before="0" w:after="150" w:line="240" w:lineRule="auto"/>
        <w:jc w:val="both"/>
        <w:rPr>
          <w:b w:val="0"/>
          <w:i w:val="0"/>
          <w:sz w:val="24"/>
        </w:rPr>
      </w:pPr>
      <w:r>
        <w:rPr>
          <w:b w:val="0"/>
          <w:i w:val="0"/>
          <w:sz w:val="24"/>
        </w:rPr>
        <w:t xml:space="preserve">технологии виртуальной, дополненной и смешанной реальности;</w:t>
      </w:r>
    </w:p>
    <w:p>
      <w:pPr>
        <w:spacing w:before="0" w:after="150" w:line="240" w:lineRule="auto"/>
        <w:jc w:val="both"/>
        <w:rPr>
          <w:b w:val="0"/>
          <w:i w:val="0"/>
          <w:sz w:val="24"/>
        </w:rPr>
      </w:pPr>
      <w:r>
        <w:rPr>
          <w:b w:val="0"/>
          <w:i w:val="0"/>
          <w:sz w:val="24"/>
        </w:rPr>
        <w:t xml:space="preserve">медиатехнологии;</w:t>
      </w:r>
    </w:p>
    <w:p>
      <w:pPr>
        <w:spacing w:before="0" w:after="150" w:line="240" w:lineRule="auto"/>
        <w:jc w:val="both"/>
        <w:rPr>
          <w:b w:val="0"/>
          <w:i w:val="0"/>
          <w:sz w:val="24"/>
        </w:rPr>
      </w:pPr>
      <w:r>
        <w:rPr>
          <w:b w:val="0"/>
          <w:i w:val="0"/>
          <w:sz w:val="24"/>
        </w:rPr>
        <w:t xml:space="preserve">аэрокосмические технологии;</w:t>
      </w:r>
    </w:p>
    <w:p>
      <w:pPr>
        <w:spacing w:before="0" w:after="150" w:line="240" w:lineRule="auto"/>
        <w:jc w:val="both"/>
        <w:rPr>
          <w:b w:val="0"/>
          <w:i w:val="0"/>
          <w:sz w:val="24"/>
        </w:rPr>
      </w:pPr>
      <w:r>
        <w:rPr>
          <w:b w:val="0"/>
          <w:i w:val="0"/>
          <w:sz w:val="24"/>
        </w:rPr>
        <w:t xml:space="preserve">аддитивные и гибридные технологии;</w:t>
      </w:r>
    </w:p>
    <w:p>
      <w:pPr>
        <w:spacing w:before="0" w:after="150" w:line="240" w:lineRule="auto"/>
        <w:jc w:val="both"/>
        <w:rPr>
          <w:b w:val="0"/>
          <w:i w:val="0"/>
          <w:sz w:val="24"/>
        </w:rPr>
      </w:pPr>
      <w:r>
        <w:rPr>
          <w:b w:val="0"/>
          <w:i w:val="0"/>
          <w:sz w:val="24"/>
        </w:rPr>
        <w:t xml:space="preserve">интеллектуальные производственные технологии и робототехника;</w:t>
      </w:r>
    </w:p>
    <w:p>
      <w:pPr>
        <w:spacing w:before="0" w:after="150" w:line="240" w:lineRule="auto"/>
        <w:jc w:val="both"/>
        <w:rPr>
          <w:b w:val="0"/>
          <w:i w:val="0"/>
          <w:sz w:val="24"/>
        </w:rPr>
      </w:pPr>
      <w:r>
        <w:rPr>
          <w:b w:val="0"/>
          <w:i w:val="0"/>
          <w:sz w:val="24"/>
        </w:rPr>
        <w:t xml:space="preserve">транспортные системы;</w:t>
      </w:r>
    </w:p>
    <w:p>
      <w:pPr>
        <w:spacing w:before="0" w:after="150" w:line="240" w:lineRule="auto"/>
        <w:jc w:val="both"/>
        <w:rPr>
          <w:b w:val="0"/>
          <w:i w:val="0"/>
          <w:sz w:val="24"/>
        </w:rPr>
      </w:pPr>
      <w:r>
        <w:rPr>
          <w:b w:val="0"/>
          <w:i w:val="0"/>
          <w:sz w:val="24"/>
        </w:rPr>
        <w:t xml:space="preserve">новая энергетика;</w:t>
      </w:r>
    </w:p>
    <w:p>
      <w:pPr>
        <w:spacing w:before="0" w:after="150" w:line="240" w:lineRule="auto"/>
        <w:jc w:val="both"/>
        <w:rPr>
          <w:b w:val="0"/>
          <w:i w:val="0"/>
          <w:sz w:val="24"/>
        </w:rPr>
      </w:pPr>
      <w:r>
        <w:rPr>
          <w:b w:val="0"/>
          <w:i w:val="0"/>
          <w:sz w:val="24"/>
        </w:rPr>
        <w:t xml:space="preserve">нанотехнологии и новые материалы;</w:t>
      </w:r>
    </w:p>
    <w:p>
      <w:pPr>
        <w:spacing w:before="0" w:after="150" w:line="240" w:lineRule="auto"/>
        <w:jc w:val="both"/>
        <w:rPr>
          <w:b w:val="0"/>
          <w:i w:val="0"/>
          <w:sz w:val="24"/>
        </w:rPr>
      </w:pPr>
      <w:r>
        <w:rPr>
          <w:b w:val="0"/>
          <w:i w:val="0"/>
          <w:sz w:val="24"/>
        </w:rPr>
        <w:t xml:space="preserve">фотоника и оптические технологии;</w:t>
      </w:r>
    </w:p>
    <w:p>
      <w:pPr>
        <w:spacing w:before="0" w:after="150" w:line="240" w:lineRule="auto"/>
        <w:jc w:val="both"/>
        <w:rPr>
          <w:b w:val="0"/>
          <w:i w:val="0"/>
          <w:sz w:val="24"/>
        </w:rPr>
      </w:pPr>
      <w:r>
        <w:rPr>
          <w:b w:val="0"/>
          <w:i w:val="0"/>
          <w:sz w:val="24"/>
        </w:rPr>
        <w:t xml:space="preserve">квантовые технологии.</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2.6. Туристско-краеведческая направленность</w:t>
      </w:r>
    </w:p>
    <w:p>
      <w:pPr>
        <w:spacing w:before="0" w:after="150" w:line="240" w:lineRule="auto"/>
        <w:jc w:val="both"/>
        <w:rPr>
          <w:b w:val="0"/>
          <w:i w:val="0"/>
          <w:sz w:val="24"/>
        </w:rPr>
      </w:pPr>
      <w:r>
        <w:rPr>
          <w:b w:val="0"/>
          <w:i w:val="0"/>
          <w:sz w:val="24"/>
        </w:rPr>
        <w:t xml:space="preserve">Основные направления обновления образовательных технологий в сфере реализации дополнительных общеразвивающих программ туристско-краеведческой направленности, следующие:</w:t>
      </w:r>
    </w:p>
    <w:p>
      <w:pPr>
        <w:spacing w:before="0" w:after="150" w:line="240" w:lineRule="auto"/>
        <w:jc w:val="both"/>
        <w:rPr>
          <w:b w:val="0"/>
          <w:i w:val="0"/>
          <w:sz w:val="24"/>
        </w:rPr>
      </w:pPr>
      <w:r>
        <w:rPr>
          <w:b w:val="0"/>
          <w:i w:val="0"/>
          <w:sz w:val="24"/>
        </w:rPr>
        <w:t xml:space="preserve">массовое вовлечение детей в туристско-краеведческую деятельность, как во время учебного года, так и в каникулярное время;</w:t>
      </w:r>
    </w:p>
    <w:p>
      <w:pPr>
        <w:spacing w:before="0" w:after="150" w:line="240" w:lineRule="auto"/>
        <w:jc w:val="both"/>
        <w:rPr>
          <w:b w:val="0"/>
          <w:i w:val="0"/>
          <w:sz w:val="24"/>
        </w:rPr>
      </w:pPr>
      <w:r>
        <w:rPr>
          <w:b w:val="0"/>
          <w:i w:val="0"/>
          <w:sz w:val="24"/>
        </w:rPr>
        <w:t xml:space="preserve">разработка туристских маршрутов для ознакомления детей с историей, культурой, традициями, природой соответствующего региона и создание библиотеки маршрутов походов и экскурсий по родному краю, Реестра школьных познавательных маршрутов;</w:t>
      </w:r>
    </w:p>
    <w:p>
      <w:pPr>
        <w:spacing w:before="0" w:after="150" w:line="240" w:lineRule="auto"/>
        <w:jc w:val="both"/>
        <w:rPr>
          <w:b w:val="0"/>
          <w:i w:val="0"/>
          <w:sz w:val="24"/>
        </w:rPr>
      </w:pPr>
      <w:r>
        <w:rPr>
          <w:b w:val="0"/>
          <w:i w:val="0"/>
          <w:sz w:val="24"/>
        </w:rPr>
        <w:t xml:space="preserve">включение в содержание дополнительных общеразвивающих программ профориентационных модулей, создание программ в области промышленного туризма.</w:t>
      </w:r>
    </w:p>
    <w:p>
      <w:pPr>
        <w:spacing w:before="0" w:after="150" w:line="240" w:lineRule="auto"/>
        <w:jc w:val="both"/>
        <w:rPr>
          <w:b w:val="0"/>
          <w:i w:val="0"/>
          <w:sz w:val="24"/>
        </w:rPr>
      </w:pPr>
      <w:r>
        <w:rPr>
          <w:b w:val="0"/>
          <w:i w:val="0"/>
          <w:sz w:val="24"/>
        </w:rPr>
        <w:t xml:space="preserve">Перечень приоритетных направлений обновления содержания и технологий дополнительного образования детей по туристско-краеведческой направленности отражает основные направления деятельности, единство и взаимосвязь в реализации этих направлений:</w:t>
      </w:r>
    </w:p>
    <w:p>
      <w:pPr>
        <w:spacing w:before="0" w:after="150" w:line="240" w:lineRule="auto"/>
        <w:jc w:val="both"/>
        <w:rPr>
          <w:b w:val="0"/>
          <w:i w:val="0"/>
          <w:sz w:val="24"/>
        </w:rPr>
      </w:pPr>
      <w:r>
        <w:rPr>
          <w:b w:val="0"/>
          <w:i w:val="0"/>
          <w:sz w:val="24"/>
        </w:rPr>
        <w:t xml:space="preserve">туризм (социальный, культурно-познавательный, образовательный, активный); обеспечение безопасности жизнедеятельности в природной и городской среде;</w:t>
      </w:r>
    </w:p>
    <w:p>
      <w:pPr>
        <w:spacing w:before="0" w:after="150" w:line="240" w:lineRule="auto"/>
        <w:jc w:val="both"/>
        <w:rPr>
          <w:b w:val="0"/>
          <w:i w:val="0"/>
          <w:sz w:val="24"/>
        </w:rPr>
      </w:pPr>
      <w:r>
        <w:rPr>
          <w:b w:val="0"/>
          <w:i w:val="0"/>
          <w:sz w:val="24"/>
        </w:rPr>
        <w:t xml:space="preserve">регионоведение и регионалистика; культурно-познавательный туризм и экскурсии; музейная педагогика; исследовательское краеведение; этнография; научно-образовательный туризм;</w:t>
      </w:r>
    </w:p>
    <w:p>
      <w:pPr>
        <w:spacing w:before="0" w:after="150" w:line="240" w:lineRule="auto"/>
        <w:jc w:val="both"/>
        <w:rPr>
          <w:b w:val="0"/>
          <w:i w:val="0"/>
          <w:sz w:val="24"/>
        </w:rPr>
      </w:pPr>
      <w:r>
        <w:rPr>
          <w:b w:val="0"/>
          <w:i w:val="0"/>
          <w:sz w:val="24"/>
        </w:rPr>
        <w:t xml:space="preserve">профессии в туризме: экспедиционная деятельность (геология, археология, экология и т.д.); спортивный туризм; спортивное ориентирование; промышленный туризм; школа безопасности; служебно-прикладные виды профессиональной деятельности (спасатели, пожарные, силовые структуры) юный спасатель; деятельность гидов-экскурсоводов; юные инструкторы и судьи соревнований;</w:t>
      </w:r>
    </w:p>
    <w:p>
      <w:pPr>
        <w:spacing w:before="0" w:after="150" w:line="240" w:lineRule="auto"/>
        <w:jc w:val="both"/>
        <w:rPr>
          <w:b w:val="0"/>
          <w:i w:val="0"/>
          <w:sz w:val="24"/>
        </w:rPr>
      </w:pPr>
      <w:r>
        <w:rPr>
          <w:b w:val="0"/>
          <w:i w:val="0"/>
          <w:sz w:val="24"/>
        </w:rPr>
        <w:t xml:space="preserve">туристические слеты и фестивали как социально значимые мероприятия;</w:t>
      </w:r>
    </w:p>
    <w:p>
      <w:pPr>
        <w:spacing w:before="0" w:after="150" w:line="240" w:lineRule="auto"/>
        <w:jc w:val="both"/>
        <w:rPr>
          <w:b w:val="0"/>
          <w:i w:val="0"/>
          <w:sz w:val="24"/>
        </w:rPr>
      </w:pPr>
      <w:r>
        <w:rPr>
          <w:b w:val="0"/>
          <w:i w:val="0"/>
          <w:sz w:val="24"/>
        </w:rPr>
        <w:t xml:space="preserve">походно-экспедиционная деятельность.</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3. Перспективные методы и технологии обучения в системе дополнительного образования детей</w:t>
      </w:r>
    </w:p>
    <w:p>
      <w:pPr>
        <w:spacing w:before="0" w:after="150" w:line="240" w:lineRule="auto"/>
        <w:jc w:val="both"/>
        <w:rPr>
          <w:b w:val="0"/>
          <w:i w:val="0"/>
          <w:sz w:val="24"/>
        </w:rPr>
      </w:pPr>
      <w:r>
        <w:rPr>
          <w:b w:val="0"/>
          <w:i w:val="0"/>
          <w:sz w:val="24"/>
        </w:rPr>
        <w:t xml:space="preserve">В сфере реализации дополнительных общеразвивающих программ рекомендуется учитывать следующие основные направления обновления образовательных технологий:</w:t>
      </w:r>
    </w:p>
    <w:p>
      <w:pPr>
        <w:spacing w:before="0" w:after="150" w:line="240" w:lineRule="auto"/>
        <w:jc w:val="both"/>
        <w:rPr>
          <w:b w:val="0"/>
          <w:i w:val="0"/>
          <w:sz w:val="24"/>
        </w:rPr>
      </w:pPr>
      <w:r>
        <w:rPr>
          <w:b w:val="0"/>
          <w:i w:val="0"/>
          <w:sz w:val="24"/>
        </w:rPr>
        <w:t xml:space="preserve">активизация образовательной деятельности обучающихся, когда преобладающая роль отводится практико-ориентированным методам, стимулирующим инициативу и самостоятельность обучающихся (мастерские, тренинги, профессиональные пробы, практики, стажировки, исследовательская деятельность, метод проектов, рефлексивные практики и др.), переход от монологических форм общения участников образовательных отношений к диалоговым (дискуссии, эвристические вопросы, сократовские диалоги, диспут и др.);</w:t>
      </w:r>
    </w:p>
    <w:p>
      <w:pPr>
        <w:spacing w:before="0" w:after="150" w:line="240" w:lineRule="auto"/>
        <w:jc w:val="both"/>
        <w:rPr>
          <w:b w:val="0"/>
          <w:i w:val="0"/>
          <w:sz w:val="24"/>
        </w:rPr>
      </w:pPr>
      <w:r>
        <w:rPr>
          <w:b w:val="0"/>
          <w:i w:val="0"/>
          <w:sz w:val="24"/>
        </w:rPr>
        <w:t xml:space="preserve">усиление практико-ориентированного характера программ, связи содержания с реальными проблемами (демография, экономика, управление, образование, экология, межэтнические отношения и др.), глобального, регионального, локального (проблемы конкретной территории, местного сообщества) масштаба; развитие разнообразия тематических практик (социальных, культурных, производственных), в т.ч. через включение обучающихся в деятельность профессиональных объединений, некоммерческих организаций, решающих практические задачи, а также включение в содержание образования задач, отражающих интересы и прямые заказы разнообразных стейкхолдеров (предприятия (бизнес), некоммерческие организации, местное сообщество и др.);</w:t>
      </w:r>
    </w:p>
    <w:p>
      <w:pPr>
        <w:spacing w:before="0" w:after="150" w:line="240" w:lineRule="auto"/>
        <w:jc w:val="both"/>
        <w:rPr>
          <w:b w:val="0"/>
          <w:i w:val="0"/>
          <w:sz w:val="24"/>
        </w:rPr>
      </w:pPr>
      <w:r>
        <w:rPr>
          <w:b w:val="0"/>
          <w:i w:val="0"/>
          <w:sz w:val="24"/>
        </w:rPr>
        <w:t xml:space="preserve">индивидуализация образовательного процесса, в том числе разработка (совместное с обучающимися определение образовательных целей и результатов, графика и режима занятий, инструментов диагностики прогресса) и реализация индивидуальных образовательных маршрутов с возможностью индивидуальной тьюторской (менторской) поддержки, в т.ч. в интернет-пространстве;</w:t>
      </w:r>
    </w:p>
    <w:p>
      <w:pPr>
        <w:spacing w:before="0" w:after="150" w:line="240" w:lineRule="auto"/>
        <w:jc w:val="both"/>
        <w:rPr>
          <w:b w:val="0"/>
          <w:i w:val="0"/>
          <w:sz w:val="24"/>
        </w:rPr>
      </w:pPr>
      <w:r>
        <w:rPr>
          <w:b w:val="0"/>
          <w:i w:val="0"/>
          <w:sz w:val="24"/>
        </w:rPr>
        <w:t xml:space="preserve">расширенное использования игровых форматов и технологий, приемов геймификации (ролевые игры, моделирование ситуаций, различного рода симуляторов и имитационных методов обучения, компьютерные сетевые стратегические игры), создание интернет-симуляторов и тренажеров, имитирующих проблемные ситуации глобального и локального масштабов, позволяющих в игровой форме проигрывать социальные роли, строить взаимоотношения с окружающим миром, вырабатывать нормы поведения, осуществлять социальные пробы, разрабатывать прогнозы, сценарии, форсайты будущего;</w:t>
      </w:r>
    </w:p>
    <w:p>
      <w:pPr>
        <w:spacing w:before="0" w:after="150" w:line="240" w:lineRule="auto"/>
        <w:jc w:val="both"/>
        <w:rPr>
          <w:b w:val="0"/>
          <w:i w:val="0"/>
          <w:sz w:val="24"/>
        </w:rPr>
      </w:pPr>
      <w:r>
        <w:rPr>
          <w:b w:val="0"/>
          <w:i w:val="0"/>
          <w:sz w:val="24"/>
        </w:rPr>
        <w:t xml:space="preserve">включение обучающегося в образовательные программы в качестве помощника педагога, консультанта, наставника, для младших обучающихся и сверстников;</w:t>
      </w:r>
    </w:p>
    <w:p>
      <w:pPr>
        <w:spacing w:before="0" w:after="150" w:line="240" w:lineRule="auto"/>
        <w:jc w:val="both"/>
        <w:rPr>
          <w:b w:val="0"/>
          <w:i w:val="0"/>
          <w:sz w:val="24"/>
        </w:rPr>
      </w:pPr>
      <w:r>
        <w:rPr>
          <w:b w:val="0"/>
          <w:i w:val="0"/>
          <w:sz w:val="24"/>
        </w:rPr>
        <w:t xml:space="preserve">использование технологий неформального общения участников образовательных отношений (конструирование клубных пространств), организация интернет-сообществ, объединенных едиными интересами и проблемами, строящие коммуникации в новом пространстве;</w:t>
      </w:r>
    </w:p>
    <w:p>
      <w:pPr>
        <w:spacing w:before="0" w:after="150" w:line="240" w:lineRule="auto"/>
        <w:jc w:val="both"/>
        <w:rPr>
          <w:b w:val="0"/>
          <w:i w:val="0"/>
          <w:sz w:val="24"/>
        </w:rPr>
      </w:pPr>
      <w:r>
        <w:rPr>
          <w:b w:val="0"/>
          <w:i w:val="0"/>
          <w:sz w:val="24"/>
        </w:rPr>
        <w:t xml:space="preserve">реализация форматов, предусматривающих взаимодействие детей и взрослых в качестве обучающихся, в том числе - программ, ориентированных на семьи (семейные клубы и др.);</w:t>
      </w:r>
    </w:p>
    <w:p>
      <w:pPr>
        <w:spacing w:before="0" w:after="150" w:line="240" w:lineRule="auto"/>
        <w:jc w:val="both"/>
        <w:rPr>
          <w:b w:val="0"/>
          <w:i w:val="0"/>
          <w:sz w:val="24"/>
        </w:rPr>
      </w:pPr>
      <w:r>
        <w:rPr>
          <w:b w:val="0"/>
          <w:i w:val="0"/>
          <w:sz w:val="24"/>
        </w:rPr>
        <w:t xml:space="preserve">использование технологии социального проектирования, в основе которого лежит взаимодействие с местным сообществом, предполагающее вовлечение обучающихся в общественную работу. Общественная работа объединена с целями реализации программы и заключается в предоставлении обучающимся полезного опыта, который основан на реальных ситуациях в их сообществах. Сообщество используется как ресурс для изучения, и основная цель метода социального проектирования состоит в том, чтобы улучшить у обучающихся понимание значимости и полезности занятий по программам, где они получают знания и находят решения важных проблем сообщества. Общественная работа, которую выполняют обучающиеся, должна помочь им лучше понять, как понятия, которые они изучают, и навыки, которые осваивают, могут быть применены к ситуациям в повседневной жизни. Такой подход усиливает мотивацию и одновременно формирует гражданскую идентичность, чувство солидарности;</w:t>
      </w:r>
    </w:p>
    <w:p>
      <w:pPr>
        <w:spacing w:before="0" w:after="150" w:line="240" w:lineRule="auto"/>
        <w:jc w:val="both"/>
        <w:rPr>
          <w:b w:val="0"/>
          <w:i w:val="0"/>
          <w:sz w:val="24"/>
        </w:rPr>
      </w:pPr>
      <w:r>
        <w:rPr>
          <w:b w:val="0"/>
          <w:i w:val="0"/>
          <w:sz w:val="24"/>
        </w:rPr>
        <w:t xml:space="preserve">включение в содержание программ элементов субкультурных практик современных подростков и молодежи;</w:t>
      </w:r>
    </w:p>
    <w:p>
      <w:pPr>
        <w:spacing w:before="0" w:after="150" w:line="240" w:lineRule="auto"/>
        <w:jc w:val="both"/>
        <w:rPr>
          <w:b w:val="0"/>
          <w:i w:val="0"/>
          <w:sz w:val="24"/>
        </w:rPr>
      </w:pPr>
      <w:r>
        <w:rPr>
          <w:b w:val="0"/>
          <w:i w:val="0"/>
          <w:sz w:val="24"/>
        </w:rPr>
        <w:t xml:space="preserve">использование сетевых информационно-коммуникационных технологий для трансформации коммуникативных и коллаборативных процессов в системе дополнительного образования (реализация сетевых проектов по обмену информацией (знаниями), совместному творчеству, исследованию и проектированию), организации социальных практик для решения социально значимых задач (в том числе краудсорсинг и краундфандинг);</w:t>
      </w:r>
    </w:p>
    <w:p>
      <w:pPr>
        <w:spacing w:before="0" w:after="150" w:line="240" w:lineRule="auto"/>
        <w:jc w:val="both"/>
        <w:rPr>
          <w:b w:val="0"/>
          <w:i w:val="0"/>
          <w:sz w:val="24"/>
        </w:rPr>
      </w:pPr>
      <w:r>
        <w:rPr>
          <w:b w:val="0"/>
          <w:i w:val="0"/>
          <w:sz w:val="24"/>
        </w:rPr>
        <w:t xml:space="preserve">использование технологий группового (социального) действия и событийной педагогики (смартмобы, флешмобы, форумы, форсайты и т.д).</w:t>
      </w:r>
    </w:p>
    <w:p>
      <w:pPr>
        <w:spacing w:before="0" w:after="150" w:line="240" w:lineRule="auto"/>
        <w:jc w:val="both"/>
        <w:rPr>
          <w:b w:val="0"/>
          <w:i w:val="0"/>
          <w:sz w:val="24"/>
        </w:rPr>
      </w:pPr>
      <w:r>
        <w:rPr>
          <w:b w:val="0"/>
          <w:i w:val="0"/>
          <w:sz w:val="24"/>
        </w:rPr>
        <w:t xml:space="preserve">Набирают скорость "цифровые социальные инновации", основанные на совместной работе в интернет-пространстве, на базе онлайн-платформ, где конечные пользователи, профессиональные и любительские сообщества вместе находят решения по широкому спектру социальных вопросов:</w:t>
      </w:r>
    </w:p>
    <w:p>
      <w:pPr>
        <w:spacing w:before="0" w:after="150" w:line="240" w:lineRule="auto"/>
        <w:jc w:val="both"/>
        <w:rPr>
          <w:b w:val="0"/>
          <w:i w:val="0"/>
          <w:sz w:val="24"/>
        </w:rPr>
      </w:pPr>
      <w:r>
        <w:rPr>
          <w:b w:val="0"/>
          <w:i w:val="0"/>
          <w:sz w:val="24"/>
        </w:rPr>
        <w:t xml:space="preserve">сетевые проекты в области сбора средств, финансирования стартапов, поиска решений (краудфандинг, краудсорсинг, совместное онлайн-картирование, особенно в случае чрезвычайных ситуаций);</w:t>
      </w:r>
    </w:p>
    <w:p>
      <w:pPr>
        <w:spacing w:before="0" w:after="150" w:line="240" w:lineRule="auto"/>
        <w:jc w:val="both"/>
        <w:rPr>
          <w:b w:val="0"/>
          <w:i w:val="0"/>
          <w:sz w:val="24"/>
        </w:rPr>
      </w:pPr>
      <w:r>
        <w:rPr>
          <w:b w:val="0"/>
          <w:i w:val="0"/>
          <w:sz w:val="24"/>
        </w:rPr>
        <w:t xml:space="preserve">открытый совместный доступ к информации (открытые связанные данные; программное обеспечение с открытым кодом; сенсорные сети; продукты по открытой лицензии);</w:t>
      </w:r>
    </w:p>
    <w:p>
      <w:pPr>
        <w:spacing w:before="0" w:after="150" w:line="240" w:lineRule="auto"/>
        <w:jc w:val="both"/>
        <w:rPr>
          <w:b w:val="0"/>
          <w:i w:val="0"/>
          <w:sz w:val="24"/>
        </w:rPr>
      </w:pPr>
      <w:r>
        <w:rPr>
          <w:b w:val="0"/>
          <w:i w:val="0"/>
          <w:sz w:val="24"/>
        </w:rPr>
        <w:t xml:space="preserve">совместное творчество в сфере исследований и образования (любительская наука), массовые открытые онлайн-курсы, открытые мастерские для творчества - фаблабы, хакатоны);</w:t>
      </w:r>
    </w:p>
    <w:p>
      <w:pPr>
        <w:spacing w:before="0" w:after="150" w:line="240" w:lineRule="auto"/>
        <w:jc w:val="both"/>
        <w:rPr>
          <w:b w:val="0"/>
          <w:i w:val="0"/>
          <w:sz w:val="24"/>
        </w:rPr>
      </w:pPr>
      <w:r>
        <w:rPr>
          <w:b w:val="0"/>
          <w:i w:val="0"/>
          <w:sz w:val="24"/>
        </w:rPr>
        <w:t xml:space="preserve">и другие.</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4. Механизмы обновления содержания, методов и технологий обучения в системе дополнительного образования детей</w:t>
      </w:r>
    </w:p>
    <w:p>
      <w:pPr>
        <w:spacing w:before="0" w:after="150" w:line="240" w:lineRule="auto"/>
        <w:jc w:val="both"/>
        <w:rPr>
          <w:b w:val="0"/>
          <w:i w:val="0"/>
          <w:sz w:val="24"/>
        </w:rPr>
      </w:pPr>
      <w:r>
        <w:rPr>
          <w:b w:val="0"/>
          <w:i w:val="0"/>
          <w:sz w:val="24"/>
        </w:rPr>
        <w:t xml:space="preserve">Реализация приоритетных направлений и тематик становится возможным благодаря соответствующим механизмам, на практике производящей элементы обновления содержания, методов и технологий.</w:t>
      </w:r>
    </w:p>
    <w:p>
      <w:pPr>
        <w:spacing w:before="0" w:after="150" w:line="240" w:lineRule="auto"/>
        <w:jc w:val="both"/>
        <w:rPr>
          <w:b w:val="0"/>
          <w:i w:val="0"/>
          <w:sz w:val="24"/>
        </w:rPr>
      </w:pPr>
      <w:r>
        <w:rPr>
          <w:b w:val="0"/>
          <w:i w:val="0"/>
          <w:sz w:val="24"/>
        </w:rPr>
        <w:t xml:space="preserve">Эффективное внедрение данных механизмов - важное условие достижения целей и задач Концепции развития дополнительного образования до 2030 года и реализации стратегических целей и задач страны.</w:t>
      </w:r>
    </w:p>
    <w:p>
      <w:pPr>
        <w:spacing w:before="0" w:after="150" w:line="240" w:lineRule="auto"/>
        <w:jc w:val="both"/>
        <w:rPr>
          <w:b w:val="0"/>
          <w:i w:val="0"/>
          <w:sz w:val="24"/>
        </w:rPr>
      </w:pPr>
      <w:r>
        <w:rPr>
          <w:b w:val="0"/>
          <w:i w:val="0"/>
          <w:sz w:val="24"/>
        </w:rPr>
        <w:t xml:space="preserve">Анализ и систематизация исследований, направленных на выявление эффективных форм и методов обновления содержания, методов и технологий обучения в системе дополнительного образования детей позволил выделить следующие перспективные группы механизмов: организационно-финансовые и научно-методические.</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4.1. Организационно-финансовые механизмы</w:t>
      </w:r>
    </w:p>
    <w:p>
      <w:pPr>
        <w:spacing w:before="0" w:after="150" w:line="240" w:lineRule="auto"/>
        <w:jc w:val="both"/>
        <w:rPr>
          <w:b w:val="0"/>
          <w:i w:val="0"/>
          <w:sz w:val="24"/>
        </w:rPr>
      </w:pPr>
      <w:r>
        <w:rPr>
          <w:b w:val="0"/>
          <w:i w:val="0"/>
          <w:sz w:val="24"/>
        </w:rPr>
        <w:t xml:space="preserve">Актуальная организационно-управленческая модель.</w:t>
      </w:r>
    </w:p>
    <w:p>
      <w:pPr>
        <w:spacing w:before="0" w:after="150" w:line="240" w:lineRule="auto"/>
        <w:jc w:val="both"/>
        <w:rPr>
          <w:b w:val="0"/>
          <w:i w:val="0"/>
          <w:sz w:val="24"/>
        </w:rPr>
      </w:pPr>
      <w:r>
        <w:rPr>
          <w:b w:val="0"/>
          <w:i w:val="0"/>
          <w:sz w:val="24"/>
        </w:rPr>
        <w:t xml:space="preserve">В большинстве субъектов Российской Федерации внедрена Целевая модель, которая позволяет сформировать современные организационно-управленческие и научно-методические механизмы обновления содержания методов и технологий обучения в системе дополнительного образования детей.</w:t>
      </w:r>
    </w:p>
    <w:p>
      <w:pPr>
        <w:spacing w:before="0" w:after="150" w:line="240" w:lineRule="auto"/>
        <w:jc w:val="both"/>
        <w:rPr>
          <w:b w:val="0"/>
          <w:i w:val="0"/>
          <w:sz w:val="24"/>
        </w:rPr>
      </w:pPr>
      <w:r>
        <w:rPr>
          <w:b w:val="0"/>
          <w:i w:val="0"/>
          <w:sz w:val="24"/>
        </w:rPr>
        <w:t xml:space="preserve">Одной из ключевых задач Целевой модели является 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 интересами семьи и общества.</w:t>
      </w:r>
    </w:p>
    <w:p>
      <w:pPr>
        <w:spacing w:before="0" w:after="150" w:line="240" w:lineRule="auto"/>
        <w:jc w:val="both"/>
        <w:rPr>
          <w:b w:val="0"/>
          <w:i w:val="0"/>
          <w:sz w:val="24"/>
        </w:rPr>
      </w:pPr>
      <w:r>
        <w:rPr>
          <w:b w:val="0"/>
          <w:i w:val="0"/>
          <w:sz w:val="24"/>
        </w:rPr>
        <w:t xml:space="preserve">Целевая модель устанавливает общие требования к порядку обновления содержания дополнительных общеразвивающих программ и методов обучения.</w:t>
      </w:r>
    </w:p>
    <w:p>
      <w:pPr>
        <w:spacing w:before="0" w:after="150" w:line="240" w:lineRule="auto"/>
        <w:jc w:val="both"/>
        <w:rPr>
          <w:b w:val="0"/>
          <w:i w:val="0"/>
          <w:sz w:val="24"/>
        </w:rPr>
      </w:pPr>
      <w:r>
        <w:rPr>
          <w:b w:val="0"/>
          <w:i w:val="0"/>
          <w:sz w:val="24"/>
        </w:rPr>
        <w:t xml:space="preserve">Вертикальный механизм обновления содержания и технологий дополнительного образования детей включает выстраивание саморегулирующей системы взаимодействия организационно-методических ресурсных центров разного уровня с формированием системы обратной связи. В данной системе можно выделить следующие уровни:</w:t>
      </w:r>
    </w:p>
    <w:p>
      <w:pPr>
        <w:spacing w:before="0" w:after="150" w:line="240" w:lineRule="auto"/>
        <w:jc w:val="both"/>
        <w:rPr>
          <w:b w:val="0"/>
          <w:i w:val="0"/>
          <w:sz w:val="24"/>
        </w:rPr>
      </w:pPr>
      <w:r>
        <w:rPr>
          <w:b w:val="0"/>
          <w:i w:val="0"/>
          <w:sz w:val="24"/>
        </w:rPr>
        <w:t xml:space="preserve">Федеральные ресурсные центры;</w:t>
      </w:r>
    </w:p>
    <w:p>
      <w:pPr>
        <w:spacing w:before="0" w:after="150" w:line="240" w:lineRule="auto"/>
        <w:jc w:val="both"/>
        <w:rPr>
          <w:b w:val="0"/>
          <w:i w:val="0"/>
          <w:sz w:val="24"/>
        </w:rPr>
      </w:pPr>
      <w:r>
        <w:rPr>
          <w:b w:val="0"/>
          <w:i w:val="0"/>
          <w:sz w:val="24"/>
        </w:rPr>
        <w:t xml:space="preserve">Региональные модельные центры дополнительного образования детей и муниципальные опорные центры;</w:t>
      </w:r>
    </w:p>
    <w:p>
      <w:pPr>
        <w:spacing w:before="0" w:after="150" w:line="240" w:lineRule="auto"/>
        <w:jc w:val="both"/>
        <w:rPr>
          <w:b w:val="0"/>
          <w:i w:val="0"/>
          <w:sz w:val="24"/>
        </w:rPr>
      </w:pPr>
      <w:r>
        <w:rPr>
          <w:b w:val="0"/>
          <w:i w:val="0"/>
          <w:sz w:val="24"/>
        </w:rPr>
        <w:t xml:space="preserve">Региональные ресурсные центры по сопровождению направленностей;</w:t>
      </w:r>
    </w:p>
    <w:p>
      <w:pPr>
        <w:spacing w:before="0" w:after="150" w:line="240" w:lineRule="auto"/>
        <w:jc w:val="both"/>
        <w:rPr>
          <w:b w:val="0"/>
          <w:i w:val="0"/>
          <w:sz w:val="24"/>
        </w:rPr>
      </w:pPr>
      <w:r>
        <w:rPr>
          <w:b w:val="0"/>
          <w:i w:val="0"/>
          <w:sz w:val="24"/>
        </w:rPr>
        <w:t xml:space="preserve">Региональные центры выявления, поддержки и развития способностей и талантов у детей и молодежи.</w:t>
      </w:r>
    </w:p>
    <w:p>
      <w:pPr>
        <w:spacing w:before="0" w:after="150" w:line="240" w:lineRule="auto"/>
        <w:jc w:val="both"/>
        <w:rPr>
          <w:b w:val="0"/>
          <w:i w:val="0"/>
          <w:sz w:val="24"/>
        </w:rPr>
      </w:pPr>
      <w:r>
        <w:rPr>
          <w:b w:val="0"/>
          <w:i w:val="0"/>
          <w:sz w:val="24"/>
        </w:rPr>
        <w:t xml:space="preserve">Федеральные ресурсные центры (далее - ФРЦ) обеспечивают методологическую поддержку, актуализацию методик и технологий обучения. Осуществляют подготовку методических рекомендаций и учебных пособий по направленности, создает условия (научно-педагогические и организационно-методические) для вовлечения обучающихся в актуальные программы дополнительного образования. ФРЦ может проводить экспертизу образовательных программ и учебно-методических материалов, планируемых для реализации и/или апробации на территории Российской Федерации.</w:t>
      </w:r>
    </w:p>
    <w:p>
      <w:pPr>
        <w:spacing w:before="0" w:after="150" w:line="240" w:lineRule="auto"/>
        <w:jc w:val="both"/>
        <w:rPr>
          <w:b w:val="0"/>
          <w:i w:val="0"/>
          <w:sz w:val="24"/>
        </w:rPr>
      </w:pPr>
      <w:r>
        <w:rPr>
          <w:b w:val="0"/>
          <w:i w:val="0"/>
          <w:sz w:val="24"/>
        </w:rPr>
        <w:t xml:space="preserve">Одна из важнейших функций ФРЦ - осуществление программно-методического и наставнического сопровождения апробации дополнительных общеразвивающих программ. Также ФРЦ осуществляет информационно-аналитическое сопровождение направленности, в том числе в форме регулярных вебинаров, консультаций, организации форумов, мастер-классов.</w:t>
      </w:r>
    </w:p>
    <w:p>
      <w:pPr>
        <w:spacing w:before="0" w:after="150" w:line="240" w:lineRule="auto"/>
        <w:jc w:val="both"/>
        <w:rPr>
          <w:b w:val="0"/>
          <w:i w:val="0"/>
          <w:sz w:val="24"/>
        </w:rPr>
      </w:pPr>
      <w:r>
        <w:rPr>
          <w:b w:val="0"/>
          <w:i w:val="0"/>
          <w:sz w:val="24"/>
        </w:rPr>
        <w:t xml:space="preserve">ФРЦ может осуществлять запрос информации для информационного сопровождения событий и проектов в области дополнительного образования детей, аккумуляцию лучших практик по реализации программ дополнительных общеразвивающих программ, предоставление возможности для обмена передовым опытом между педагогами, реализующими дополнительные общеразвивающие программы.</w:t>
      </w:r>
    </w:p>
    <w:p>
      <w:pPr>
        <w:spacing w:before="0" w:after="150" w:line="240" w:lineRule="auto"/>
        <w:jc w:val="both"/>
        <w:rPr>
          <w:b w:val="0"/>
          <w:i w:val="0"/>
          <w:sz w:val="24"/>
        </w:rPr>
      </w:pPr>
      <w:r>
        <w:rPr>
          <w:b w:val="0"/>
          <w:i w:val="0"/>
          <w:sz w:val="24"/>
        </w:rPr>
        <w:t xml:space="preserve">В настоящий момент созданы и осуществляют свою деятельность следующие ФРЦ:</w:t>
      </w:r>
    </w:p>
    <w:p>
      <w:pPr>
        <w:spacing w:before="0" w:after="150" w:line="240" w:lineRule="auto"/>
        <w:jc w:val="both"/>
        <w:rPr>
          <w:b w:val="0"/>
          <w:i w:val="0"/>
          <w:sz w:val="24"/>
        </w:rPr>
      </w:pPr>
      <w:r>
        <w:rPr>
          <w:b w:val="0"/>
          <w:i w:val="0"/>
          <w:sz w:val="24"/>
        </w:rPr>
        <w:t xml:space="preserve">Федеральный ресурсный центр развития дополнительного образования детей естественно-научной, технической, туристско-краеведческой направленностей, а также сферы организации отдыха и оздоровления детей (ФГБОУ ДО ФЦДО, сайт https://fedcdo.ru/);</w:t>
      </w:r>
    </w:p>
    <w:p>
      <w:pPr>
        <w:spacing w:before="0" w:after="150" w:line="240" w:lineRule="auto"/>
        <w:jc w:val="both"/>
        <w:rPr>
          <w:b w:val="0"/>
          <w:i w:val="0"/>
          <w:sz w:val="24"/>
        </w:rPr>
      </w:pPr>
      <w:r>
        <w:rPr>
          <w:b w:val="0"/>
          <w:i w:val="0"/>
          <w:sz w:val="24"/>
        </w:rPr>
        <w:t xml:space="preserve">Федеральный ресурсный центр дополнительного образования художественной и социально-гуманитарной направленностей (ФГБУК "ВЦХТ", сайт http://vcht.center/);</w:t>
      </w:r>
    </w:p>
    <w:p>
      <w:pPr>
        <w:spacing w:before="0" w:after="150" w:line="240" w:lineRule="auto"/>
        <w:jc w:val="both"/>
        <w:rPr>
          <w:b w:val="0"/>
          <w:i w:val="0"/>
          <w:sz w:val="24"/>
        </w:rPr>
      </w:pPr>
      <w:r>
        <w:rPr>
          <w:b w:val="0"/>
          <w:i w:val="0"/>
          <w:sz w:val="24"/>
        </w:rPr>
        <w:t xml:space="preserve">Федеральный центр организационно-методического обеспечения физического воспитания (ФГБУ "ФЦОМОФВ", сайт фцомофв.рф).</w:t>
      </w:r>
    </w:p>
    <w:p>
      <w:pPr>
        <w:spacing w:before="0" w:after="150" w:line="240" w:lineRule="auto"/>
        <w:jc w:val="both"/>
        <w:rPr>
          <w:b w:val="0"/>
          <w:i w:val="0"/>
          <w:sz w:val="24"/>
        </w:rPr>
      </w:pPr>
      <w:r>
        <w:rPr>
          <w:b w:val="0"/>
          <w:i w:val="0"/>
          <w:sz w:val="24"/>
        </w:rPr>
        <w:t xml:space="preserve">Региональные ресурсные центры по сопровождению направленностей (далее - РРЦ) и региональные модельные центры дополнительного образования детей (далее - РМЦ) выстраивают систему сопровождения инноваций федерального проекта "Успех каждого ребенка" (Кванториум, ИТ-куб, новые места дополнительного образования и др.) по направленностям на основе актуальных для специфики направленности методологических и методических решений и технологий, но с учетом региональных особенностей (включая запрос реального сектора экономики).</w:t>
      </w:r>
    </w:p>
    <w:p>
      <w:pPr>
        <w:spacing w:before="0" w:after="150" w:line="240" w:lineRule="auto"/>
        <w:jc w:val="both"/>
        <w:rPr>
          <w:b w:val="0"/>
          <w:i w:val="0"/>
          <w:sz w:val="24"/>
        </w:rPr>
      </w:pPr>
      <w:r>
        <w:rPr>
          <w:b w:val="0"/>
          <w:i w:val="0"/>
          <w:sz w:val="24"/>
        </w:rPr>
        <w:t xml:space="preserve">РРЦ и РМЦ выполняют следующие функции: ресурсного, учебно-методического, организационного (выступать операторами муниципальных (региональных) этапов федеральных конкурсов, экспертно-консультационного и социокультурного центра в региональной системе дополнительного образования детей, обеспечивающего согласованное развитие соответствующей направленности.</w:t>
      </w:r>
    </w:p>
    <w:p>
      <w:pPr>
        <w:spacing w:before="0" w:after="150" w:line="240" w:lineRule="auto"/>
        <w:jc w:val="both"/>
        <w:rPr>
          <w:b w:val="0"/>
          <w:i w:val="0"/>
          <w:sz w:val="24"/>
        </w:rPr>
      </w:pPr>
      <w:r>
        <w:rPr>
          <w:b w:val="0"/>
          <w:i w:val="0"/>
          <w:sz w:val="24"/>
        </w:rPr>
        <w:t xml:space="preserve">Муниципальные (опорные) центры (далее - МОЦ), в свою очередь, осуществляют взаимодействие с региональными модельным и ресурсным центрами, выступают операторами их деятельности на местах. МОЦ наделены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w:t>
      </w:r>
    </w:p>
    <w:p>
      <w:pPr>
        <w:spacing w:before="0" w:after="150" w:line="240" w:lineRule="auto"/>
        <w:jc w:val="both"/>
        <w:rPr>
          <w:b w:val="0"/>
          <w:i w:val="0"/>
          <w:sz w:val="24"/>
        </w:rPr>
      </w:pPr>
      <w:r>
        <w:rPr>
          <w:b w:val="0"/>
          <w:i w:val="0"/>
          <w:sz w:val="24"/>
        </w:rPr>
        <w:t xml:space="preserve">При этом, на муниципальном уровне, а также в рамках многопрофильных центров дополнительного образования, модель "Диалог наук" (естественно-научная направленность) может быть реализована в формате "Экостанции" районного или муниципального уровней. При наличии в субъекте Российской Федерации профильного эколого-биологического центра (центра экологии, краеведения и туризма/станции юных натуралистов и т.д.), осуществляющего образовательную деятельность по программам естественно-научной направленности и выполняющего функции РРЦ по развитию дополнительного образования естественно-научной направленности, такой центр автоматически принимает на себя функцию региональной Экостанции и координирует деятельность аналогичных районных и муниципальных структур). Следует отметить, что термины "Экостанция" и "Станция юных натуралистов"/"Эколого-биологический центр"/"Центр экологии, краеведения и туризма" являются синонимичными и не предполагают создания отдельного подразделения или отдела "Экостанция" при отсутствии такой необходимости.</w:t>
      </w:r>
    </w:p>
    <w:p>
      <w:pPr>
        <w:spacing w:before="0" w:after="150" w:line="240" w:lineRule="auto"/>
        <w:jc w:val="both"/>
        <w:rPr>
          <w:b w:val="0"/>
          <w:i w:val="0"/>
          <w:sz w:val="24"/>
        </w:rPr>
      </w:pPr>
      <w:r>
        <w:rPr>
          <w:b w:val="0"/>
          <w:i w:val="0"/>
          <w:sz w:val="24"/>
        </w:rPr>
        <w:t xml:space="preserve">Региональные центры выявления, поддержки и развития способностей и талантов у детей и молодежи обеспечивают развитие и совершенствование системной работы по развитию таланта в каждом субъекте Российской Федерации. Одной из важных задач данных центров является проведение мониторинговых исследований, способствующих формированию образовательной политики региона в области выявления, сопровождения и дальнейшего развития проявивших выдающиеся способности и высокомотивированных детей и молодежи в соответствии с задачами социально-экономического, научно-технологического и промышленного развития региона, что требует высокого уровня коммуникации и сопряжения деятельности с РРЦ, РМЦ и МОЦ субъекта Российской Федерации.</w:t>
      </w:r>
    </w:p>
    <w:p>
      <w:pPr>
        <w:spacing w:before="0" w:after="150" w:line="240" w:lineRule="auto"/>
        <w:jc w:val="both"/>
        <w:rPr>
          <w:b w:val="0"/>
          <w:i w:val="0"/>
          <w:sz w:val="24"/>
        </w:rPr>
      </w:pPr>
      <w:r>
        <w:rPr>
          <w:b w:val="0"/>
          <w:i w:val="0"/>
          <w:sz w:val="24"/>
        </w:rPr>
        <w:t xml:space="preserve">Важно отметить, что для успешной скоординированной работы по управлению обновлением содержания в субъекте Российской Федерации, необходимо согласованное межуровневое и межведомственное взаимодействие исполнительных органов государственной власти, органов местного самоуправления, организаций (в том числе научных учреждений), в целях которого создаются и начинают функционировать межведомственный совет и муниципальные межведомственные рабочие группы по внедрению и реализации Целевой модели.</w:t>
      </w:r>
    </w:p>
    <w:p>
      <w:pPr>
        <w:spacing w:before="0" w:after="150" w:line="240" w:lineRule="auto"/>
        <w:jc w:val="both"/>
        <w:rPr>
          <w:b w:val="0"/>
          <w:i w:val="0"/>
          <w:sz w:val="24"/>
        </w:rPr>
      </w:pPr>
      <w:r>
        <w:rPr>
          <w:b w:val="0"/>
          <w:i w:val="0"/>
          <w:sz w:val="24"/>
        </w:rPr>
        <w:t xml:space="preserve">Ключевая роль в вопросах обновления содержания, методов и технологий отводится региональному модельному центру и муниципальным опорным центрам дополнительного образования детей как региональному оператору и муниципальным опорным центрам.</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Современная система финансирования.</w:t>
      </w:r>
    </w:p>
    <w:p>
      <w:pPr>
        <w:spacing w:before="0" w:after="150" w:line="240" w:lineRule="auto"/>
        <w:jc w:val="both"/>
        <w:rPr>
          <w:b w:val="0"/>
          <w:i w:val="0"/>
          <w:sz w:val="24"/>
        </w:rPr>
      </w:pPr>
      <w:r>
        <w:rPr>
          <w:b w:val="0"/>
          <w:i w:val="0"/>
          <w:sz w:val="24"/>
        </w:rPr>
        <w:t xml:space="preserve">Одним из ключевых мероприятий Целевой модели является система персонифицированного финансирования. Под персонифицированным финансированием дополнительного образования детей (далее - ПФДО) понимают закрепление определенного объема денежных средств за потребителем и их последующая передача исполнителю образовательных услуг вне зависимости от его организационно-правовой формы, по выбору потребителя.</w:t>
      </w:r>
    </w:p>
    <w:p>
      <w:pPr>
        <w:spacing w:before="0" w:after="150" w:line="240" w:lineRule="auto"/>
        <w:jc w:val="both"/>
        <w:rPr>
          <w:b w:val="0"/>
          <w:i w:val="0"/>
          <w:sz w:val="24"/>
        </w:rPr>
      </w:pPr>
      <w:r>
        <w:rPr>
          <w:b w:val="0"/>
          <w:i w:val="0"/>
          <w:sz w:val="24"/>
        </w:rPr>
        <w:t xml:space="preserve">Внедрение механизмов персонифицированного учета и ПФДО обеспечивает осуществление деятельности региональных навигаторов дополнительного образования детей, способствует обновлению содержания программ и внедрение моделей доступности дополнительного образования для детей с различными образовательными потребностями.</w:t>
      </w:r>
    </w:p>
    <w:p>
      <w:pPr>
        <w:spacing w:before="0" w:after="150" w:line="240" w:lineRule="auto"/>
        <w:jc w:val="both"/>
        <w:rPr>
          <w:b w:val="0"/>
          <w:i w:val="0"/>
          <w:sz w:val="24"/>
        </w:rPr>
      </w:pPr>
      <w:r>
        <w:rPr>
          <w:b w:val="0"/>
          <w:i w:val="0"/>
          <w:sz w:val="24"/>
        </w:rPr>
        <w:t xml:space="preserve">Кроме того, использование ПФДО позволяет:</w:t>
      </w:r>
    </w:p>
    <w:p>
      <w:pPr>
        <w:spacing w:before="0" w:after="150" w:line="240" w:lineRule="auto"/>
        <w:jc w:val="both"/>
        <w:rPr>
          <w:b w:val="0"/>
          <w:i w:val="0"/>
          <w:sz w:val="24"/>
        </w:rPr>
      </w:pPr>
      <w:r>
        <w:rPr>
          <w:b w:val="0"/>
          <w:i w:val="0"/>
          <w:sz w:val="24"/>
        </w:rPr>
        <w:t xml:space="preserve">расширить возможности для удовлетворения разнообразных интересов детей и их семей в сфере образования за счет предоставления им выбора дополнительных общеразвивающих программ, реализуемых организациями, осуществляющими образовательную деятельность, и индивидуальными предпринимателями, независимо от их правового статуса и формы собственности;</w:t>
      </w:r>
    </w:p>
    <w:p>
      <w:pPr>
        <w:spacing w:before="0" w:after="150" w:line="240" w:lineRule="auto"/>
        <w:jc w:val="both"/>
        <w:rPr>
          <w:b w:val="0"/>
          <w:i w:val="0"/>
          <w:sz w:val="24"/>
        </w:rPr>
      </w:pPr>
      <w:r>
        <w:rPr>
          <w:b w:val="0"/>
          <w:i w:val="0"/>
          <w:sz w:val="24"/>
        </w:rPr>
        <w:t xml:space="preserve">обновить содержание дополнительного образования детей в соответствии с интересами детей, потребностями семьи и общества;</w:t>
      </w:r>
    </w:p>
    <w:p>
      <w:pPr>
        <w:spacing w:before="0" w:after="150" w:line="240" w:lineRule="auto"/>
        <w:jc w:val="both"/>
        <w:rPr>
          <w:b w:val="0"/>
          <w:i w:val="0"/>
          <w:sz w:val="24"/>
        </w:rPr>
      </w:pPr>
      <w:r>
        <w:rPr>
          <w:b w:val="0"/>
          <w:i w:val="0"/>
          <w:sz w:val="24"/>
        </w:rPr>
        <w:t xml:space="preserve">повысить вариативность, качество и доступность дополнительного образования для каждого ребенка, проживающего на конкретной территории субъекта Российской Федерации.</w:t>
      </w:r>
    </w:p>
    <w:p>
      <w:pPr>
        <w:spacing w:before="0" w:after="150" w:line="240" w:lineRule="auto"/>
        <w:jc w:val="both"/>
        <w:rPr>
          <w:b w:val="0"/>
          <w:i w:val="0"/>
          <w:sz w:val="24"/>
        </w:rPr>
      </w:pPr>
      <w:r>
        <w:rPr>
          <w:b w:val="0"/>
          <w:i w:val="0"/>
          <w:sz w:val="24"/>
        </w:rPr>
        <w:t xml:space="preserve">ПФДО создает условия здоровой конкуренции в области дополнительного образования детей стимулирует образовательные организации осуществлять обучения по программам, которые отвечают социальному запросу на развитие и образование со стороны родителей, экономической ситуации в конкретном субъекте. Предлагая актуальное содержания, реализуя его с использованием новых педагогических технологий, используя современные средства обучения и воспитания и ориентируясь на спрос на развитие, образовательные организации в субъектах формируют систему качественного и востребованного дополнительного образования.</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Мониторинги и аналитика.</w:t>
      </w:r>
    </w:p>
    <w:p>
      <w:pPr>
        <w:spacing w:before="0" w:after="150" w:line="240" w:lineRule="auto"/>
        <w:jc w:val="both"/>
        <w:rPr>
          <w:b w:val="0"/>
          <w:i w:val="0"/>
          <w:sz w:val="24"/>
        </w:rPr>
      </w:pPr>
      <w:r>
        <w:rPr>
          <w:b w:val="0"/>
          <w:i w:val="0"/>
          <w:sz w:val="24"/>
        </w:rPr>
        <w:t xml:space="preserve">Концепция развития дополнительного образования детей до 2030 года ставит задачу обновления содержания и методов обучения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и прогнозов социально-экономического развития.</w:t>
      </w:r>
    </w:p>
    <w:p>
      <w:pPr>
        <w:spacing w:before="0" w:after="150" w:line="240" w:lineRule="auto"/>
        <w:jc w:val="both"/>
        <w:rPr>
          <w:b w:val="0"/>
          <w:i w:val="0"/>
          <w:sz w:val="24"/>
        </w:rPr>
      </w:pPr>
      <w:r>
        <w:rPr>
          <w:b w:val="0"/>
          <w:i w:val="0"/>
          <w:sz w:val="24"/>
        </w:rPr>
        <w:t xml:space="preserve">Важным организационно-управленческим механизмом являются исследования системы дополнительного образования, в том числе в форме мониторинга, систематического анализа содержания и качества дополнительных общеразвивающих программ по направленностям, научно-методической и программно-методической обеспеченности организаций, осуществляющих реализацию дополнительных общеразвивающих программ (далее - ДОП).</w:t>
      </w:r>
    </w:p>
    <w:p>
      <w:pPr>
        <w:spacing w:before="0" w:after="150" w:line="240" w:lineRule="auto"/>
        <w:jc w:val="both"/>
        <w:rPr>
          <w:b w:val="0"/>
          <w:i w:val="0"/>
          <w:sz w:val="24"/>
        </w:rPr>
      </w:pPr>
      <w:r>
        <w:rPr>
          <w:b w:val="0"/>
          <w:i w:val="0"/>
          <w:sz w:val="24"/>
        </w:rPr>
        <w:t xml:space="preserve">Рекомендуется проводить мониторинг соответствия содержания ДОП Перечню приоритетных направлений обновления содержания и технологий дополнительного образования по направленностям (физкультурно-спортивной, художественной, социально-гуманитарной, технической, естественно-научной, туристско-краеведческой), утвержденному Протоколом заочного голосования Экспертного совета Министерства просвещения Российской Федерации по вопросам дополнительного образования детей и взрослых, воспитания и детского отдыха N АБ-35/06пр от 28 июля 2023 года. Анализировать прогнозные исследования, определяющие наиболее актуальные изменения и события для направленностей. Важным показателем является мониторинг удовлетворенности родителей/законных представителей обучающихся качеством образовательных программ организаций дополнительного образования.</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Сетевое взаимодействие.</w:t>
      </w:r>
    </w:p>
    <w:p>
      <w:pPr>
        <w:spacing w:before="0" w:after="150" w:line="240" w:lineRule="auto"/>
        <w:jc w:val="both"/>
        <w:rPr>
          <w:b w:val="0"/>
          <w:i w:val="0"/>
          <w:sz w:val="24"/>
        </w:rPr>
      </w:pPr>
      <w:r>
        <w:rPr>
          <w:b w:val="0"/>
          <w:i w:val="0"/>
          <w:sz w:val="24"/>
        </w:rPr>
        <w:t xml:space="preserve">Организационно-управленческие механизмы предполагают формирование эффективного сетевого и межведомственного взаимодействия внутри субъекта Российской Федерации, в том числе в части формирование плана мероприятий и согласования механизмов информирования о данных мероприятиях организаций, учредителем которых являются исполнительные органы субъектов Российской Федерации. Эффективное выстраивание межведомственного взаимодействия в части взаимного использования ресурсов подведомственных структур в рамках сетевого взаимодействия может существенно помочь при дефиците материально-технических ресурсов или высокотехнологичных ресурсов при реализации высоконаучных дополнительных общеразвивающих программ. Эффективно выстроенное межведомственное взаимодействие поможет сократить количество неоправданной нагрузки на педагогов и административный персонал образовательных организаций и повысить качество образовательной деятельности.</w:t>
      </w:r>
    </w:p>
    <w:p>
      <w:pPr>
        <w:spacing w:before="0" w:after="150" w:line="240" w:lineRule="auto"/>
        <w:jc w:val="both"/>
        <w:rPr>
          <w:b w:val="0"/>
          <w:i w:val="0"/>
          <w:sz w:val="24"/>
        </w:rPr>
      </w:pPr>
      <w:r>
        <w:rPr>
          <w:b w:val="0"/>
          <w:i w:val="0"/>
          <w:sz w:val="24"/>
        </w:rPr>
        <w:t xml:space="preserve">Сетевое взаимодействие в рамках реализации дополнительных общеразвивающих программ, отвечающих современным требованиям, предполагает налаживание коммуникаций, поддержание устойчивых связей и отношений между всеми его участниками, формируется сеть партнеров.</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Социальное партнерство.</w:t>
      </w:r>
    </w:p>
    <w:p>
      <w:pPr>
        <w:spacing w:before="0" w:after="150" w:line="240" w:lineRule="auto"/>
        <w:jc w:val="both"/>
        <w:rPr>
          <w:b w:val="0"/>
          <w:i w:val="0"/>
          <w:sz w:val="24"/>
        </w:rPr>
      </w:pPr>
      <w:r>
        <w:rPr>
          <w:b w:val="0"/>
          <w:i w:val="0"/>
          <w:sz w:val="24"/>
        </w:rPr>
        <w:t xml:space="preserve">В сфере реализации дополнительных общеразвивающих программ социально-гуманитарной направленности целесообразно социальное партнерство в рамках сотрудничества с основными субъектами, такими как: образовательные организации разного уровня, ВУЗы, компании реального сектора экономики, некоммерческие и общественные организации и благотворительные фонды. Социальное партнерство позволяет обеспечить коллаборацию разных субъектов, учитывая региональную и местную специфику для реализации совместных проектов и программ в области социально-гуманитарной направленности дополнительного образования.</w:t>
      </w:r>
    </w:p>
    <w:p>
      <w:pPr>
        <w:spacing w:before="0" w:after="150" w:line="240" w:lineRule="auto"/>
        <w:jc w:val="both"/>
        <w:rPr>
          <w:b w:val="0"/>
          <w:i w:val="0"/>
          <w:sz w:val="24"/>
        </w:rPr>
      </w:pPr>
      <w:r>
        <w:rPr>
          <w:b w:val="0"/>
          <w:i w:val="0"/>
          <w:sz w:val="24"/>
        </w:rPr>
        <w:t xml:space="preserve">РРЦ, оснащенный современным оборудованием и иными инфраструктурными ресурсами, должен стать структурой, объединяющей другие образовательные и социально-культурные учреждения в организации единого образовательного пространства, центром аккумулирования и создания единой информационно-образовательной среды, в которой существуют все участники реализуемой ДОП.</w:t>
      </w:r>
    </w:p>
    <w:p>
      <w:pPr>
        <w:spacing w:before="0" w:after="150" w:line="240" w:lineRule="auto"/>
        <w:jc w:val="both"/>
        <w:rPr>
          <w:b w:val="0"/>
          <w:i w:val="0"/>
          <w:sz w:val="24"/>
        </w:rPr>
      </w:pPr>
      <w:r>
        <w:rPr>
          <w:b w:val="0"/>
          <w:i w:val="0"/>
          <w:sz w:val="24"/>
        </w:rPr>
        <w:t xml:space="preserve">Для реализации данного механизма необходимо иметь представление о заинтересованных лицах в субъекте Российской Федерации, создавать пул партнеров, в том числе заключать соглашения о сетевой форме реализации образовательных программ (приказ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(с изменениями и дополнениями)), соглашения о сотрудничестве и взаимодействии между организациями дополнительного образования или иными организациями, осуществляющими реализацию ДОП.</w:t>
      </w:r>
    </w:p>
    <w:p>
      <w:pPr>
        <w:spacing w:before="0" w:after="150" w:line="240" w:lineRule="auto"/>
        <w:jc w:val="both"/>
        <w:rPr>
          <w:b w:val="0"/>
          <w:i w:val="0"/>
          <w:sz w:val="24"/>
        </w:rPr>
      </w:pPr>
      <w:r>
        <w:rPr>
          <w:b w:val="0"/>
          <w:i w:val="0"/>
          <w:sz w:val="24"/>
        </w:rPr>
        <w:t xml:space="preserve">Социальное партнерство в настоящее время - актуальная форма отношений между образовательной организацией и социальным окружением, которая формирует образовательный запрос образованию и участвует в его реализации.</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Кадровые механизмы.</w:t>
      </w:r>
    </w:p>
    <w:p>
      <w:pPr>
        <w:spacing w:before="0" w:after="150" w:line="240" w:lineRule="auto"/>
        <w:jc w:val="both"/>
        <w:rPr>
          <w:b w:val="0"/>
          <w:i w:val="0"/>
          <w:sz w:val="24"/>
        </w:rPr>
      </w:pPr>
      <w:r>
        <w:rPr>
          <w:b w:val="0"/>
          <w:i w:val="0"/>
          <w:sz w:val="24"/>
        </w:rPr>
        <w:t xml:space="preserve">Кадровые механизмы обновления содержания и повышения качества ДОП как часть организационно-управленческого механизма включают в себя:</w:t>
      </w:r>
    </w:p>
    <w:p>
      <w:pPr>
        <w:spacing w:before="0" w:after="150" w:line="240" w:lineRule="auto"/>
        <w:jc w:val="both"/>
        <w:rPr>
          <w:b w:val="0"/>
          <w:i w:val="0"/>
          <w:sz w:val="24"/>
        </w:rPr>
      </w:pPr>
      <w:r>
        <w:rPr>
          <w:b w:val="0"/>
          <w:i w:val="0"/>
          <w:sz w:val="24"/>
        </w:rPr>
        <w:t xml:space="preserve">организационно-педагогическое обеспечение реализации дополнительных общеразвивающих программ;</w:t>
      </w:r>
    </w:p>
    <w:p>
      <w:pPr>
        <w:spacing w:before="0" w:after="150" w:line="240" w:lineRule="auto"/>
        <w:jc w:val="both"/>
        <w:rPr>
          <w:b w:val="0"/>
          <w:i w:val="0"/>
          <w:sz w:val="24"/>
        </w:rPr>
      </w:pPr>
      <w:r>
        <w:rPr>
          <w:b w:val="0"/>
          <w:i w:val="0"/>
          <w:sz w:val="24"/>
        </w:rPr>
        <w:t xml:space="preserve">обеспечение непрерывной системы повышения квалификации и переподготовки педагогов дополнительного образования, в том числе в форме образовательных стажировок, развитие наставничества;</w:t>
      </w:r>
    </w:p>
    <w:p>
      <w:pPr>
        <w:spacing w:before="0" w:after="150" w:line="240" w:lineRule="auto"/>
        <w:jc w:val="both"/>
        <w:rPr>
          <w:b w:val="0"/>
          <w:i w:val="0"/>
          <w:sz w:val="24"/>
        </w:rPr>
      </w:pPr>
      <w:r>
        <w:rPr>
          <w:b w:val="0"/>
          <w:i w:val="0"/>
          <w:sz w:val="24"/>
        </w:rPr>
        <w:t xml:space="preserve">привлечение экспертов-практиков для реализации образовательных активностей и обучения педагогов.</w:t>
      </w:r>
    </w:p>
    <w:p>
      <w:pPr>
        <w:spacing w:before="0" w:after="150" w:line="240" w:lineRule="auto"/>
        <w:jc w:val="both"/>
        <w:rPr>
          <w:b w:val="0"/>
          <w:i w:val="0"/>
          <w:sz w:val="24"/>
        </w:rPr>
      </w:pPr>
      <w:r>
        <w:rPr>
          <w:b w:val="0"/>
          <w:i w:val="0"/>
          <w:sz w:val="24"/>
        </w:rPr>
        <w:t xml:space="preserve">Достижение высоких результатов возможно при создании системы повышения квалификации сотрудников организаций дополнительного образования (в области организации учебно-воспитательного процесса, программно-методического обеспечения) и обучение педагогов образовательных организаций, советников директоров школ и студентов.</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Обновление инфраструктуры.</w:t>
      </w:r>
    </w:p>
    <w:p>
      <w:pPr>
        <w:spacing w:before="0" w:after="150" w:line="240" w:lineRule="auto"/>
        <w:jc w:val="both"/>
        <w:rPr>
          <w:b w:val="0"/>
          <w:i w:val="0"/>
          <w:sz w:val="24"/>
        </w:rPr>
      </w:pPr>
      <w:r>
        <w:rPr>
          <w:b w:val="0"/>
          <w:i w:val="0"/>
          <w:sz w:val="24"/>
        </w:rPr>
        <w:t xml:space="preserve">Развитие дополнительного образования с опорой на новую инфраструктуру является одной из задач национального проекта "Образование", в том числе путем предоставления субъектам Российской Федерации субсидий из федерального бюджета, что создает условия для развития и диверсификации спектра дополнительных общеразвивающих программ, появление новых практик, ранее недоступных населению.</w:t>
      </w:r>
    </w:p>
    <w:p>
      <w:pPr>
        <w:spacing w:before="0" w:after="150" w:line="240" w:lineRule="auto"/>
        <w:jc w:val="both"/>
        <w:rPr>
          <w:b w:val="0"/>
          <w:i w:val="0"/>
          <w:sz w:val="24"/>
        </w:rPr>
      </w:pPr>
      <w:r>
        <w:rPr>
          <w:b w:val="0"/>
          <w:i w:val="0"/>
          <w:sz w:val="24"/>
        </w:rPr>
        <w:t xml:space="preserve">Так, создание инфраструктурных условий для эффективной реализации мероприятий по созданию новых мест в образовательных организациях различных типов для реализации дополнительных общеразвивающих программ всех направленностей (далее - новые места) в субъектах Российской Федерации является важным условием реализации современных программ дополнительного образования детей, их обновления. Создание новых мест - это мероприятие государственной программы Российской Федерации "Развитие образования", национального проекта "Образование", которое обеспечивает приобретение необходимых средств обучения и воспитания для реализации программ с учетом обновления их содержания. При этом следует учитывать приоритетные направления государственной политики в области дополнительного образования (школьные театры, школьные музеи, школьные медиацентры, школьные спортивные клубы, школьные туристические клубы).</w:t>
      </w:r>
    </w:p>
    <w:p>
      <w:pPr>
        <w:spacing w:before="0" w:after="150" w:line="240" w:lineRule="auto"/>
        <w:jc w:val="both"/>
        <w:rPr>
          <w:b w:val="0"/>
          <w:i w:val="0"/>
          <w:sz w:val="24"/>
        </w:rPr>
      </w:pPr>
      <w:r>
        <w:rPr>
          <w:b w:val="0"/>
          <w:i w:val="0"/>
          <w:sz w:val="24"/>
        </w:rPr>
        <w:t xml:space="preserve">Перечень минимально необходимых функциональных и технических требований и минимальное количество средств обучения и воспитания для оснащения новых мест (инфраструктурный лист) региональному координатору рекомендуется определять на основе примерного перечня средств обучения и воспитания, приведенного в Приложении N 3 Методических рекомендаций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 обеспечивающих достижение целей, показателей и результата федерального проекта "Успех каждого ребенка" национального проекта "Образование", направленных в субъекты Российской Федерации письмом Минпросвещения России от 5 сентября 2023 г. N АБ-3632/06 (размещены на сайте проекта "Новые места" в разделе документы https://novmesta.fedcdo.ru/).</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Региональные программы (стратегии) развития дополнительного образования.</w:t>
      </w:r>
    </w:p>
    <w:p>
      <w:pPr>
        <w:spacing w:before="0" w:after="150" w:line="240" w:lineRule="auto"/>
        <w:jc w:val="both"/>
        <w:rPr>
          <w:b w:val="0"/>
          <w:i w:val="0"/>
          <w:sz w:val="24"/>
        </w:rPr>
      </w:pPr>
      <w:r>
        <w:rPr>
          <w:b w:val="0"/>
          <w:i w:val="0"/>
          <w:sz w:val="24"/>
        </w:rPr>
        <w:t xml:space="preserve">Разработка региональных программ развития дополнительного образования позволит обеспечить преемственность государственной образовательной политики по обновлению содержания на региональном и муниципальном уровне, конкретной образовательной организации.</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4.2. Научно-методические механизмы</w:t>
      </w:r>
    </w:p>
    <w:p>
      <w:pPr>
        <w:spacing w:before="0" w:after="150" w:line="240" w:lineRule="auto"/>
        <w:jc w:val="both"/>
        <w:rPr>
          <w:b w:val="0"/>
          <w:i w:val="0"/>
          <w:sz w:val="24"/>
        </w:rPr>
      </w:pPr>
      <w:r>
        <w:rPr>
          <w:b w:val="0"/>
          <w:i w:val="0"/>
          <w:sz w:val="24"/>
        </w:rPr>
        <w:t xml:space="preserve">Модельные дополнительные общеразвивающие программы.</w:t>
      </w:r>
    </w:p>
    <w:p>
      <w:pPr>
        <w:spacing w:before="0" w:after="150" w:line="240" w:lineRule="auto"/>
        <w:jc w:val="both"/>
        <w:rPr>
          <w:b w:val="0"/>
          <w:i w:val="0"/>
          <w:sz w:val="24"/>
        </w:rPr>
      </w:pPr>
      <w:r>
        <w:rPr>
          <w:b w:val="0"/>
          <w:i w:val="0"/>
          <w:sz w:val="24"/>
        </w:rPr>
        <w:t xml:space="preserve">Разработка модельных региональных дополнительных общеразвивающих программ, учитывающих современные тенденции, формы и средства обучения с особенностями региональной специфики, которые станут основой для разработки локальных образовательных программ в регионе. Приоритизация и иллюстрация направлений, форм, средств, методов и технологий должна стать ориентиром для субъектов, реализующих дополнительные общеразвивающие программы.</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Конкурсы и мероприятия.</w:t>
      </w:r>
    </w:p>
    <w:p>
      <w:pPr>
        <w:spacing w:before="0" w:after="150" w:line="240" w:lineRule="auto"/>
        <w:jc w:val="both"/>
        <w:rPr>
          <w:b w:val="0"/>
          <w:i w:val="0"/>
          <w:sz w:val="24"/>
        </w:rPr>
      </w:pPr>
      <w:r>
        <w:rPr>
          <w:b w:val="0"/>
          <w:i w:val="0"/>
          <w:sz w:val="24"/>
        </w:rPr>
        <w:t xml:space="preserve">Создание системы мероприятий, направленных на обновление содержания и технологий дополнительного образования детей, - важная составляющая научно-методических механизмов обеспечения достижения целей и задач Концепции развития дополнительного образования детей до 2030 года. Сюда можно отнести систему мероприятий для обучающихся, педагогов и образовательных организаций.</w:t>
      </w:r>
    </w:p>
    <w:p>
      <w:pPr>
        <w:spacing w:before="0" w:after="150" w:line="240" w:lineRule="auto"/>
        <w:jc w:val="both"/>
        <w:rPr>
          <w:b w:val="0"/>
          <w:i w:val="0"/>
          <w:sz w:val="24"/>
        </w:rPr>
      </w:pPr>
      <w:r>
        <w:rPr>
          <w:b w:val="0"/>
          <w:i w:val="0"/>
          <w:sz w:val="24"/>
        </w:rPr>
        <w:t xml:space="preserve">При планировании работы на год образовательным организациям и их учредителям рекомендуется ориентироваться на:</w:t>
      </w:r>
    </w:p>
    <w:p>
      <w:pPr>
        <w:spacing w:before="0" w:after="150" w:line="240" w:lineRule="auto"/>
        <w:jc w:val="both"/>
        <w:rPr>
          <w:b w:val="0"/>
          <w:i w:val="0"/>
          <w:sz w:val="24"/>
        </w:rPr>
      </w:pPr>
      <w:r>
        <w:rPr>
          <w:b w:val="0"/>
          <w:i w:val="0"/>
          <w:sz w:val="24"/>
        </w:rPr>
        <w:t xml:space="preserve">Всероссийский сводный календарный план мероприятий, направленных на развитие экологического образования детей и молодежи в образовательных организациях, всероссийских и межрегиональных общественных экологических организациях и объединениях на текущий год;</w:t>
      </w:r>
    </w:p>
    <w:p>
      <w:pPr>
        <w:spacing w:before="0" w:after="150" w:line="240" w:lineRule="auto"/>
        <w:jc w:val="both"/>
        <w:rPr>
          <w:b w:val="0"/>
          <w:i w:val="0"/>
          <w:sz w:val="24"/>
        </w:rPr>
      </w:pPr>
      <w:r>
        <w:rPr>
          <w:b w:val="0"/>
          <w:i w:val="0"/>
          <w:sz w:val="24"/>
        </w:rPr>
        <w:t xml:space="preserve">Всероссийский сводный календарный план мероприятий, направленных на массовое вовлечение школьников в научно-техническое творчество на текущий учебный год и летний период;</w:t>
      </w:r>
    </w:p>
    <w:p>
      <w:pPr>
        <w:spacing w:before="0" w:after="150" w:line="240" w:lineRule="auto"/>
        <w:jc w:val="both"/>
        <w:rPr>
          <w:b w:val="0"/>
          <w:i w:val="0"/>
          <w:sz w:val="24"/>
        </w:rPr>
      </w:pPr>
      <w:r>
        <w:rPr>
          <w:b w:val="0"/>
          <w:i w:val="0"/>
          <w:sz w:val="24"/>
        </w:rPr>
        <w:t xml:space="preserve">Всероссийский сводный календарный план физкультурных и спортивных мероприятий, направленных на развитие физической культуры и спорта на текущий год;</w:t>
      </w:r>
    </w:p>
    <w:p>
      <w:pPr>
        <w:spacing w:before="0" w:after="150" w:line="240" w:lineRule="auto"/>
        <w:jc w:val="both"/>
        <w:rPr>
          <w:b w:val="0"/>
          <w:i w:val="0"/>
          <w:sz w:val="24"/>
        </w:rPr>
      </w:pPr>
      <w:r>
        <w:rPr>
          <w:b w:val="0"/>
          <w:i w:val="0"/>
          <w:sz w:val="24"/>
        </w:rPr>
        <w:t xml:space="preserve">Всероссийский сводный календарный план мероприятий, направленных на развитие туристско-краеведческой деятельности среди обучающихся образовательных организаций, организаций дополнительного образования, профессиональных образовательных организаций и образовательных организаций высшего образования на текущий учебный год и летний период;</w:t>
      </w:r>
    </w:p>
    <w:p>
      <w:pPr>
        <w:spacing w:before="0" w:after="150" w:line="240" w:lineRule="auto"/>
        <w:jc w:val="both"/>
        <w:rPr>
          <w:b w:val="0"/>
          <w:i w:val="0"/>
          <w:sz w:val="24"/>
        </w:rPr>
      </w:pPr>
      <w:r>
        <w:rPr>
          <w:b w:val="0"/>
          <w:i w:val="0"/>
          <w:sz w:val="24"/>
        </w:rPr>
        <w:t xml:space="preserve">Календарь Всероссийских мероприятий в сфере дополнительного образования детей в текущем году;</w:t>
      </w:r>
    </w:p>
    <w:p>
      <w:pPr>
        <w:spacing w:before="0" w:after="150" w:line="240" w:lineRule="auto"/>
        <w:jc w:val="both"/>
        <w:rPr>
          <w:b w:val="0"/>
          <w:i w:val="0"/>
          <w:sz w:val="24"/>
        </w:rPr>
      </w:pPr>
      <w:r>
        <w:rPr>
          <w:b w:val="0"/>
          <w:i w:val="0"/>
          <w:sz w:val="24"/>
        </w:rPr>
        <w:t xml:space="preserve">планы мероприятий федеральных центров, включая региональные (и при наличии муниципальные) этапы федеральных мероприятий и включать их в свой план работ.</w:t>
      </w:r>
    </w:p>
    <w:p>
      <w:pPr>
        <w:spacing w:before="0" w:after="150" w:line="240" w:lineRule="auto"/>
        <w:jc w:val="both"/>
        <w:rPr>
          <w:b w:val="0"/>
          <w:i w:val="0"/>
          <w:sz w:val="24"/>
        </w:rPr>
      </w:pPr>
      <w:r>
        <w:rPr>
          <w:b w:val="0"/>
          <w:i w:val="0"/>
          <w:sz w:val="24"/>
        </w:rPr>
        <w:t xml:space="preserve">Конкурсный механизм позволяет, с одной стороны, задать ориентиры и стимулировать разработку организациями новых технологий и программ, с другой стороны, выявить интересные решения, инновации, возникающие непосредственно в практике.</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Профориентация.</w:t>
      </w:r>
    </w:p>
    <w:p>
      <w:pPr>
        <w:spacing w:before="0" w:after="150" w:line="240" w:lineRule="auto"/>
        <w:jc w:val="both"/>
        <w:rPr>
          <w:b w:val="0"/>
          <w:i w:val="0"/>
          <w:sz w:val="24"/>
        </w:rPr>
      </w:pPr>
      <w:r>
        <w:rPr>
          <w:b w:val="0"/>
          <w:i w:val="0"/>
          <w:sz w:val="24"/>
        </w:rPr>
        <w:t xml:space="preserve">Ориентация на профессиональные области деятельности и компетенции при открытии и разработке содержания программ. Проведение каникулярных профориентационных школ.</w:t>
      </w:r>
    </w:p>
    <w:p>
      <w:pPr>
        <w:spacing w:before="0" w:after="150" w:line="240" w:lineRule="auto"/>
        <w:jc w:val="both"/>
        <w:rPr>
          <w:b w:val="0"/>
          <w:i w:val="0"/>
          <w:sz w:val="24"/>
        </w:rPr>
      </w:pPr>
      <w:r>
        <w:rPr>
          <w:b w:val="0"/>
          <w:i w:val="0"/>
          <w:sz w:val="24"/>
        </w:rPr>
        <w:t xml:space="preserve">В связи с ведением в общеобразовательных организациях профориентационного минимума, стоит учитывать возможность реализации основного и продвинутого уровней в том числе за счет реализации программ дополнительного образования, что актуализирует возможности партнерских отношений между организациями дополнительного образования детей и средними общеобразовательными учреждениями.</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Использование современных образовательных технологий.</w:t>
      </w:r>
    </w:p>
    <w:p>
      <w:pPr>
        <w:spacing w:before="0" w:after="150" w:line="240" w:lineRule="auto"/>
        <w:jc w:val="both"/>
        <w:rPr>
          <w:b w:val="0"/>
          <w:i w:val="0"/>
          <w:sz w:val="24"/>
        </w:rPr>
      </w:pPr>
      <w:r>
        <w:rPr>
          <w:b w:val="0"/>
          <w:i w:val="0"/>
          <w:sz w:val="24"/>
        </w:rPr>
        <w:t xml:space="preserve">Проектная и исследовательская деятельность, использование игровых форматов и технологий, приемов геймификации (ролевые игры, моделирование ситуаций, различного рода симуляторов и имитационных методов обучения, компьютерные сетевые стратегические игры), создание Интернет-симуляторов и тренажеров, имитирующих проблемные ситуации глобального и локального масштабов, позволяющих в игровой форме проигрывать социальные роли, строить взаимоотношения с окружающим миром, вырабатывать нормы поведения, осуществлять социальные пробы, разрабатывать прогнозы, сценарии.</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Индивидуализация образовательного процесса.</w:t>
      </w:r>
    </w:p>
    <w:p>
      <w:pPr>
        <w:spacing w:before="0" w:after="150" w:line="240" w:lineRule="auto"/>
        <w:jc w:val="both"/>
        <w:rPr>
          <w:b w:val="0"/>
          <w:i w:val="0"/>
          <w:sz w:val="24"/>
        </w:rPr>
      </w:pPr>
      <w:r>
        <w:rPr>
          <w:b w:val="0"/>
          <w:i w:val="0"/>
          <w:sz w:val="24"/>
        </w:rPr>
        <w:t xml:space="preserve">Разработка и совместное с обучающимися определение образовательных целей и результатов, графика и режима занятий, инструментов диагностики прогресса и реализация индивидуальных образовательных маршрутов (индивидуальных учебных планов) с возможностью индивидуальной тьюторской (менторской) поддержки, в т.ч. в Интернет-пространстве.</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Организация исследований и разработок.</w:t>
      </w:r>
    </w:p>
    <w:p>
      <w:pPr>
        <w:spacing w:before="0" w:after="150" w:line="240" w:lineRule="auto"/>
        <w:jc w:val="both"/>
        <w:rPr>
          <w:b w:val="0"/>
          <w:i w:val="0"/>
          <w:sz w:val="24"/>
        </w:rPr>
      </w:pPr>
      <w:r>
        <w:rPr>
          <w:b w:val="0"/>
          <w:i w:val="0"/>
          <w:sz w:val="24"/>
        </w:rPr>
        <w:t xml:space="preserve">Это наиболее традиционный способ обновления содержания и технологий, который в современных условиях сохраняет свою значимость, но уже не является монопольным. Организация научно-методических разработок предполагает формирование полипрофессиональных команд экспертов, ученых, методистов, педагогов для разработки программ, методик и др. Данные исследования и разработки могут быть развернуты на базе институтов Российской Академии Образования, ведущих педагогических университетов, институтов развития образования с соответствующей сетью инновационных площадок.</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Квалифицированная экспертиза и сертификация программ.</w:t>
      </w:r>
    </w:p>
    <w:p>
      <w:pPr>
        <w:spacing w:before="0" w:after="150" w:line="240" w:lineRule="auto"/>
        <w:jc w:val="both"/>
        <w:rPr>
          <w:b w:val="0"/>
          <w:i w:val="0"/>
          <w:sz w:val="24"/>
        </w:rPr>
      </w:pPr>
      <w:r>
        <w:rPr>
          <w:b w:val="0"/>
          <w:i w:val="0"/>
          <w:sz w:val="24"/>
        </w:rPr>
        <w:t xml:space="preserve">Организация экспертизы образовательных программ, программ развития, конкретных методических разработок (по запросу руководителями организаций, педагогов, методистов сферы дополнительного образования, родительского сообщества) с подготовкой рекомендаций, проведением консультирования. Для того чтобы он заработал, целесообразно вокруг ресурсных и модельных центров сформировать сообщество экспертов в данной сфере и создать инструменты, позволяющие использовать их потенциал для очного и дистанционного взаимодействия (консультирование, обучение, экспертиза материалов (программ, проектов) с руководителями организаций, педагогами и методистами сферы дополнительного образования, родительским сообществом.</w:t>
      </w:r>
    </w:p>
    <w:p>
      <w:pPr>
        <w:spacing w:before="0" w:after="0" w:line="240" w:lineRule="auto"/>
        <w:jc w:val="left"/>
        <w:rPr>
          <w:b w:val="0"/>
          <w:i w:val="0"/>
          <w:sz w:val="24"/>
        </w:rPr>
      </w:pPr>
    </w:p>
    <w:p>
      <w:pPr>
        <w:spacing w:before="0" w:after="150" w:line="240" w:lineRule="auto"/>
        <w:jc w:val="both"/>
        <w:rPr>
          <w:b w:val="0"/>
          <w:i w:val="0"/>
          <w:sz w:val="24"/>
        </w:rPr>
      </w:pPr>
      <w:r>
        <w:rPr>
          <w:b w:val="0"/>
          <w:i w:val="0"/>
          <w:sz w:val="24"/>
        </w:rPr>
        <w:t xml:space="preserve">Тиражирование эффективного опыта и создание банков лучших практик.</w:t>
      </w:r>
    </w:p>
    <w:p>
      <w:pPr>
        <w:spacing w:before="0" w:after="150" w:line="240" w:lineRule="auto"/>
        <w:jc w:val="both"/>
        <w:rPr>
          <w:b w:val="0"/>
          <w:i w:val="0"/>
          <w:sz w:val="24"/>
        </w:rPr>
      </w:pPr>
      <w:r>
        <w:rPr>
          <w:b w:val="0"/>
          <w:i w:val="0"/>
          <w:sz w:val="24"/>
        </w:rPr>
        <w:t xml:space="preserve">Создание банков лучших практик реализации дополнительных общеразвивающих программ на основе мониторинга, экспертизы, конкурсного отбора позволит сформировать конкурентную среду идей и технологий, ориентировать профессиональное сообщество на лучшие образцы и стандарты, ретранслировать и распространять модели, методические решения, технологии, демонстрирующие устойчиво позитивные результаты и эффекты. Работа по созданию и сопровождению банков лучших практик включает выявление, формализацию, описание, представление, мониторинг применения. В настоящее время разработано несколько подобных решений на федеральном уровне и в регионах (банки программ, проектов, лучших практик).</w:t>
      </w:r>
    </w:p>
    <w:p>
      <w:pPr>
        <w:spacing w:before="0" w:after="0" w:line="240" w:lineRule="auto"/>
        <w:jc w:val="left"/>
        <w:rPr>
          <w:b w:val="0"/>
          <w:i w:val="0"/>
          <w:sz w:val="24"/>
        </w:rPr>
      </w:pPr>
    </w:p>
    <w:p>
      <w:pPr>
        <w:spacing w:before="0" w:after="150" w:line="240" w:lineRule="auto"/>
        <w:jc w:val="center"/>
        <w:rPr>
          <w:b w:val="0"/>
          <w:i w:val="0"/>
          <w:sz w:val="32"/>
        </w:rPr>
      </w:pPr>
      <w:r>
        <w:rPr>
          <w:b/>
          <w:i w:val="0"/>
          <w:sz w:val="32"/>
        </w:rPr>
        <w:t xml:space="preserve">5. Заключение</w:t>
      </w:r>
    </w:p>
    <w:p>
      <w:pPr>
        <w:spacing w:before="0" w:after="150" w:line="240" w:lineRule="auto"/>
        <w:jc w:val="both"/>
        <w:rPr>
          <w:b w:val="0"/>
          <w:i w:val="0"/>
          <w:sz w:val="24"/>
        </w:rPr>
      </w:pPr>
      <w:r>
        <w:rPr>
          <w:b w:val="0"/>
          <w:i w:val="0"/>
          <w:sz w:val="24"/>
        </w:rPr>
        <w:t xml:space="preserve">Организации, осуществляющие образовательную деятельность, обновляют дополнительные общеразвивающие программы с учетом развития науки, техники, культуры, экономики, технологий и социальной сферы.</w:t>
      </w:r>
    </w:p>
    <w:p>
      <w:pPr>
        <w:spacing w:before="0" w:after="150" w:line="240" w:lineRule="auto"/>
        <w:jc w:val="both"/>
        <w:rPr>
          <w:b w:val="0"/>
          <w:i w:val="0"/>
          <w:sz w:val="24"/>
        </w:rPr>
      </w:pPr>
      <w:r>
        <w:rPr>
          <w:b w:val="0"/>
          <w:i w:val="0"/>
          <w:sz w:val="24"/>
        </w:rPr>
        <w:t xml:space="preserve">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pPr>
        <w:spacing w:before="0" w:after="150" w:line="240" w:lineRule="auto"/>
        <w:jc w:val="both"/>
        <w:rPr>
          <w:b w:val="0"/>
          <w:i w:val="0"/>
          <w:sz w:val="24"/>
        </w:rPr>
      </w:pPr>
      <w:r>
        <w:rPr>
          <w:b w:val="0"/>
          <w:i w:val="0"/>
          <w:sz w:val="24"/>
        </w:rPr>
        <w:t xml:space="preserve">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pPr>
        <w:spacing w:before="0" w:after="150" w:line="240" w:lineRule="auto"/>
        <w:jc w:val="both"/>
        <w:rPr>
          <w:b w:val="0"/>
          <w:i w:val="0"/>
          <w:sz w:val="24"/>
        </w:rPr>
      </w:pPr>
      <w:r>
        <w:rPr>
          <w:b w:val="0"/>
          <w:i w:val="0"/>
          <w:sz w:val="24"/>
        </w:rPr>
        <w:t xml:space="preserve">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sectPr>
      <w:type w:val="nextPage"/>
      <w:pgSz w:w="12240" w:h="15840"/>
      <w:pgMar w:top="1134" w:right="850" w:bottom="1134" w:left="1701" w:header="720" w:footer="72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normativ.kontur.ru/document?moduleid=1&amp;documentid=455158#l1" TargetMode="External"/><Relationship Id="rId9" Type="http://schemas.openxmlformats.org/officeDocument/2006/relationships/hyperlink" Target="https://normativ.kontur.ru/document?moduleid=1&amp;documentid=367326#l0" TargetMode="External"/><Relationship Id="rId10" Type="http://schemas.openxmlformats.org/officeDocument/2006/relationships/hyperlink" Target="https://normativ.kontur.ru/document?moduleid=1&amp;documentid=441469#l0" TargetMode="External"/><Relationship Id="rId11" Type="http://schemas.openxmlformats.org/officeDocument/2006/relationships/hyperlink" Target="https://normativ.kontur.ru/document?moduleid=1&amp;documentid=443310#l0" TargetMode="External"/><Relationship Id="rId12" Type="http://schemas.openxmlformats.org/officeDocument/2006/relationships/hyperlink" Target="https://normativ.kontur.ru/document?moduleid=1&amp;documentid=443858#l0" TargetMode="External"/><Relationship Id="rId13" Type="http://schemas.openxmlformats.org/officeDocument/2006/relationships/hyperlink" Target="https://normativ.kontur.ru/document?moduleid=1&amp;documentid=253139#l1" TargetMode="External"/><Relationship Id="rId14" Type="http://schemas.openxmlformats.org/officeDocument/2006/relationships/hyperlink" Target="https://normativ.kontur.ru/document?moduleid=1&amp;documentid=432492#l0" TargetMode="External"/><Relationship Id="rId15" Type="http://schemas.openxmlformats.org/officeDocument/2006/relationships/hyperlink" Target="https://normativ.kontur.ru/document?moduleid=1&amp;documentid=300600#l0" TargetMode="External"/><Relationship Id="rId16" Type="http://schemas.openxmlformats.org/officeDocument/2006/relationships/hyperlink" Target="https://normativ.kontur.ru/document?moduleid=1&amp;documentid=414971#l0" TargetMode="External"/><Relationship Id="rId17" Type="http://schemas.openxmlformats.org/officeDocument/2006/relationships/hyperlink" Target="https://normativ.kontur.ru/document?moduleid=1&amp;documentid=456880#l0" TargetMode="External"/><Relationship Id="rId18" Type="http://schemas.openxmlformats.org/officeDocument/2006/relationships/hyperlink" Target="https://normativ.kontur.ru/document?moduleid=1&amp;documentid=335256#l0" TargetMode="External"/><Relationship Id="rId19" Type="http://schemas.openxmlformats.org/officeDocument/2006/relationships/hyperlink" Target="https://normativ.kontur.ru/document?moduleid=1&amp;documentid=359688#l0" TargetMode="External"/><Relationship Id="rId20" Type="http://schemas.openxmlformats.org/officeDocument/2006/relationships/hyperlink" Target="https://normativ.kontur.ru/document?moduleid=8&amp;documentid=451135#l0" TargetMode="External"/><Relationship Id="rId21" Type="http://schemas.openxmlformats.org/officeDocument/2006/relationships/hyperlink" Target="https://normativ.kontur.ru/document?moduleid=1&amp;documentid=395942#l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